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367F40" w:rsidRDefault="00367F40" w:rsidP="00241D3E">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  Приложение № 2</w:t>
      </w:r>
      <w:r w:rsidRPr="00367F40">
        <w:rPr>
          <w:rFonts w:ascii="Times New Roman" w:hAnsi="Times New Roman" w:cs="Times New Roman"/>
          <w:sz w:val="28"/>
          <w:szCs w:val="28"/>
        </w:rPr>
        <w:t xml:space="preserve"> к приказу </w:t>
      </w:r>
      <w:proofErr w:type="spellStart"/>
      <w:r w:rsidRPr="00367F40">
        <w:rPr>
          <w:rFonts w:ascii="Times New Roman" w:hAnsi="Times New Roman" w:cs="Times New Roman"/>
          <w:sz w:val="28"/>
          <w:szCs w:val="28"/>
        </w:rPr>
        <w:t>Минтанса</w:t>
      </w:r>
      <w:proofErr w:type="spellEnd"/>
      <w:r w:rsidRPr="00367F40">
        <w:rPr>
          <w:rFonts w:ascii="Times New Roman" w:hAnsi="Times New Roman" w:cs="Times New Roman"/>
          <w:sz w:val="28"/>
          <w:szCs w:val="28"/>
        </w:rPr>
        <w:t xml:space="preserve"> НСО</w:t>
      </w:r>
      <w:r w:rsidR="008B0780">
        <w:rPr>
          <w:rFonts w:ascii="Times New Roman" w:hAnsi="Times New Roman" w:cs="Times New Roman"/>
          <w:sz w:val="28"/>
          <w:szCs w:val="28"/>
        </w:rPr>
        <w:t xml:space="preserve"> № 66 от 22.03.2023</w:t>
      </w:r>
    </w:p>
    <w:p w:rsidR="008B0780" w:rsidRDefault="008B0780" w:rsidP="00241D3E">
      <w:pPr>
        <w:pStyle w:val="ConsPlusNormal"/>
        <w:jc w:val="right"/>
        <w:rPr>
          <w:rFonts w:ascii="Times New Roman" w:hAnsi="Times New Roman" w:cs="Times New Roman"/>
          <w:sz w:val="28"/>
          <w:szCs w:val="28"/>
        </w:rPr>
      </w:pPr>
      <w:bookmarkStart w:id="0" w:name="_GoBack"/>
      <w:bookmarkEnd w:id="0"/>
    </w:p>
    <w:p w:rsidR="00241D3E" w:rsidRPr="009612F2" w:rsidRDefault="00241D3E" w:rsidP="00241D3E">
      <w:pPr>
        <w:pStyle w:val="ConsPlusNormal"/>
        <w:jc w:val="right"/>
        <w:rPr>
          <w:rFonts w:ascii="Times New Roman" w:hAnsi="Times New Roman" w:cs="Times New Roman"/>
          <w:sz w:val="28"/>
          <w:szCs w:val="28"/>
        </w:rPr>
      </w:pPr>
      <w:r w:rsidRPr="009612F2">
        <w:rPr>
          <w:rFonts w:ascii="Times New Roman" w:hAnsi="Times New Roman" w:cs="Times New Roman"/>
          <w:sz w:val="28"/>
          <w:szCs w:val="28"/>
        </w:rPr>
        <w:t>Таблица № </w:t>
      </w:r>
      <w:r w:rsidR="00DD0302">
        <w:rPr>
          <w:rFonts w:ascii="Times New Roman" w:hAnsi="Times New Roman" w:cs="Times New Roman"/>
          <w:sz w:val="28"/>
          <w:szCs w:val="28"/>
        </w:rPr>
        <w:t>2</w:t>
      </w:r>
    </w:p>
    <w:p w:rsidR="00570E98" w:rsidRPr="001F0C33" w:rsidRDefault="00570E98" w:rsidP="00241D3E">
      <w:pPr>
        <w:pStyle w:val="ConsPlusNormal"/>
        <w:jc w:val="center"/>
        <w:rPr>
          <w:rFonts w:ascii="Times New Roman" w:hAnsi="Times New Roman" w:cs="Times New Roman"/>
          <w:b/>
          <w:sz w:val="28"/>
          <w:szCs w:val="28"/>
        </w:rPr>
      </w:pPr>
    </w:p>
    <w:p w:rsidR="00AD7A58" w:rsidRPr="00AD7A58" w:rsidRDefault="00AD7A58" w:rsidP="00535C09">
      <w:pPr>
        <w:pStyle w:val="ConsPlusNormal"/>
        <w:jc w:val="center"/>
        <w:rPr>
          <w:rFonts w:ascii="Times New Roman" w:hAnsi="Times New Roman" w:cs="Times New Roman"/>
          <w:b/>
          <w:sz w:val="28"/>
          <w:szCs w:val="28"/>
        </w:rPr>
      </w:pPr>
      <w:r w:rsidRPr="00AD7A58">
        <w:rPr>
          <w:rFonts w:ascii="Times New Roman" w:hAnsi="Times New Roman" w:cs="Times New Roman"/>
          <w:b/>
          <w:sz w:val="28"/>
          <w:szCs w:val="28"/>
        </w:rPr>
        <w:t>Информация о порядке сбора информации для определения (расчета)</w:t>
      </w:r>
    </w:p>
    <w:p w:rsidR="00241D3E" w:rsidRDefault="00AD7A58" w:rsidP="00AD7A58">
      <w:pPr>
        <w:pStyle w:val="ConsPlusNormal"/>
        <w:jc w:val="center"/>
        <w:rPr>
          <w:rFonts w:ascii="Times New Roman" w:hAnsi="Times New Roman" w:cs="Times New Roman"/>
          <w:b/>
          <w:sz w:val="28"/>
          <w:szCs w:val="28"/>
        </w:rPr>
      </w:pPr>
      <w:r w:rsidRPr="00AD7A58">
        <w:rPr>
          <w:rFonts w:ascii="Times New Roman" w:hAnsi="Times New Roman" w:cs="Times New Roman"/>
          <w:b/>
          <w:sz w:val="28"/>
          <w:szCs w:val="28"/>
        </w:rPr>
        <w:t xml:space="preserve">плановых и фактических значений целевых индикаторов </w:t>
      </w:r>
      <w:r w:rsidR="00241D3E" w:rsidRPr="00C217F8">
        <w:rPr>
          <w:rFonts w:ascii="Times New Roman" w:hAnsi="Times New Roman" w:cs="Times New Roman"/>
          <w:b/>
          <w:sz w:val="28"/>
          <w:szCs w:val="28"/>
        </w:rPr>
        <w:t xml:space="preserve">государственной программы Новосибирской области </w:t>
      </w:r>
      <w:r w:rsidR="00241D3E" w:rsidRPr="00C217F8">
        <w:rPr>
          <w:rFonts w:ascii="Times New Roman" w:hAnsi="Times New Roman" w:cs="Times New Roman"/>
          <w:b/>
          <w:bCs/>
          <w:sz w:val="28"/>
          <w:szCs w:val="28"/>
        </w:rPr>
        <w:t xml:space="preserve">«Развитие автомобильных дорог регионального, межмуниципального и местного значения в Новосибирской области» </w:t>
      </w:r>
      <w:r w:rsidR="00DD0302">
        <w:rPr>
          <w:rFonts w:ascii="Times New Roman" w:hAnsi="Times New Roman" w:cs="Times New Roman"/>
          <w:b/>
          <w:sz w:val="28"/>
          <w:szCs w:val="28"/>
        </w:rPr>
        <w:t>на</w:t>
      </w:r>
      <w:r w:rsidR="00221992">
        <w:rPr>
          <w:rFonts w:ascii="Times New Roman" w:hAnsi="Times New Roman" w:cs="Times New Roman"/>
          <w:b/>
          <w:sz w:val="28"/>
          <w:szCs w:val="28"/>
        </w:rPr>
        <w:t xml:space="preserve"> очередной</w:t>
      </w:r>
      <w:r w:rsidR="00DD0302">
        <w:rPr>
          <w:rFonts w:ascii="Times New Roman" w:hAnsi="Times New Roman" w:cs="Times New Roman"/>
          <w:b/>
          <w:sz w:val="28"/>
          <w:szCs w:val="28"/>
        </w:rPr>
        <w:t xml:space="preserve"> 20</w:t>
      </w:r>
      <w:r w:rsidR="00250497">
        <w:rPr>
          <w:rFonts w:ascii="Times New Roman" w:hAnsi="Times New Roman" w:cs="Times New Roman"/>
          <w:b/>
          <w:sz w:val="28"/>
          <w:szCs w:val="28"/>
        </w:rPr>
        <w:t>2</w:t>
      </w:r>
      <w:r w:rsidR="00535C09">
        <w:rPr>
          <w:rFonts w:ascii="Times New Roman" w:hAnsi="Times New Roman" w:cs="Times New Roman"/>
          <w:b/>
          <w:sz w:val="28"/>
          <w:szCs w:val="28"/>
        </w:rPr>
        <w:t>3</w:t>
      </w:r>
      <w:r w:rsidR="00DD0302">
        <w:rPr>
          <w:rFonts w:ascii="Times New Roman" w:hAnsi="Times New Roman" w:cs="Times New Roman"/>
          <w:b/>
          <w:sz w:val="28"/>
          <w:szCs w:val="28"/>
        </w:rPr>
        <w:t xml:space="preserve"> год </w:t>
      </w:r>
    </w:p>
    <w:p w:rsidR="00AF3C8C" w:rsidRDefault="00AF3C8C" w:rsidP="00241D3E">
      <w:pPr>
        <w:pStyle w:val="ConsPlusNormal"/>
        <w:jc w:val="center"/>
        <w:rPr>
          <w:rFonts w:ascii="Times New Roman" w:hAnsi="Times New Roman" w:cs="Times New Roman"/>
          <w:b/>
          <w:sz w:val="28"/>
          <w:szCs w:val="28"/>
        </w:rPr>
      </w:pPr>
    </w:p>
    <w:tbl>
      <w:tblPr>
        <w:tblW w:w="15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04"/>
        <w:gridCol w:w="1195"/>
        <w:gridCol w:w="1559"/>
        <w:gridCol w:w="5528"/>
        <w:gridCol w:w="3119"/>
      </w:tblGrid>
      <w:tr w:rsidR="00241D3E" w:rsidRPr="00260DB5" w:rsidTr="000E697E">
        <w:trPr>
          <w:jc w:val="center"/>
        </w:trPr>
        <w:tc>
          <w:tcPr>
            <w:tcW w:w="3904" w:type="dxa"/>
            <w:shd w:val="clear" w:color="auto" w:fill="auto"/>
            <w:vAlign w:val="center"/>
          </w:tcPr>
          <w:p w:rsidR="00241D3E" w:rsidRPr="00260DB5" w:rsidRDefault="00241D3E" w:rsidP="00AB2CA1">
            <w:pPr>
              <w:pStyle w:val="12"/>
              <w:tabs>
                <w:tab w:val="left" w:pos="4111"/>
              </w:tabs>
              <w:suppressAutoHyphens/>
              <w:jc w:val="center"/>
              <w:rPr>
                <w:b/>
                <w:sz w:val="18"/>
                <w:szCs w:val="24"/>
              </w:rPr>
            </w:pPr>
            <w:r w:rsidRPr="00260DB5">
              <w:rPr>
                <w:b/>
                <w:sz w:val="18"/>
                <w:szCs w:val="24"/>
              </w:rPr>
              <w:t>Наименование целевого индикатора</w:t>
            </w:r>
          </w:p>
        </w:tc>
        <w:tc>
          <w:tcPr>
            <w:tcW w:w="1195" w:type="dxa"/>
            <w:shd w:val="clear" w:color="auto" w:fill="auto"/>
            <w:vAlign w:val="center"/>
          </w:tcPr>
          <w:p w:rsidR="00241D3E" w:rsidRPr="00260DB5" w:rsidRDefault="00241D3E" w:rsidP="00AB2CA1">
            <w:pPr>
              <w:pStyle w:val="12"/>
              <w:suppressAutoHyphens/>
              <w:jc w:val="center"/>
              <w:rPr>
                <w:b/>
                <w:sz w:val="18"/>
                <w:szCs w:val="24"/>
              </w:rPr>
            </w:pPr>
            <w:r w:rsidRPr="00260DB5">
              <w:rPr>
                <w:b/>
                <w:sz w:val="18"/>
                <w:szCs w:val="24"/>
              </w:rPr>
              <w:t>Периодичность сбора</w:t>
            </w:r>
          </w:p>
        </w:tc>
        <w:tc>
          <w:tcPr>
            <w:tcW w:w="1559" w:type="dxa"/>
            <w:shd w:val="clear" w:color="auto" w:fill="auto"/>
            <w:vAlign w:val="center"/>
          </w:tcPr>
          <w:p w:rsidR="00241D3E" w:rsidRPr="00260DB5" w:rsidRDefault="00241D3E" w:rsidP="00AB2CA1">
            <w:pPr>
              <w:pStyle w:val="12"/>
              <w:suppressAutoHyphens/>
              <w:jc w:val="center"/>
              <w:rPr>
                <w:b/>
                <w:sz w:val="18"/>
                <w:szCs w:val="24"/>
              </w:rPr>
            </w:pPr>
            <w:r w:rsidRPr="00260DB5">
              <w:rPr>
                <w:b/>
                <w:sz w:val="18"/>
                <w:szCs w:val="24"/>
              </w:rPr>
              <w:t>Вид временной характеристики</w:t>
            </w:r>
          </w:p>
        </w:tc>
        <w:tc>
          <w:tcPr>
            <w:tcW w:w="5528" w:type="dxa"/>
            <w:shd w:val="clear" w:color="auto" w:fill="auto"/>
            <w:vAlign w:val="center"/>
          </w:tcPr>
          <w:p w:rsidR="00241D3E" w:rsidRPr="00260DB5" w:rsidRDefault="00241D3E" w:rsidP="00AB2CA1">
            <w:pPr>
              <w:pStyle w:val="12"/>
              <w:suppressAutoHyphens/>
              <w:jc w:val="center"/>
              <w:rPr>
                <w:b/>
                <w:sz w:val="18"/>
                <w:szCs w:val="24"/>
              </w:rPr>
            </w:pPr>
            <w:r w:rsidRPr="00260DB5">
              <w:rPr>
                <w:b/>
                <w:sz w:val="18"/>
                <w:szCs w:val="24"/>
              </w:rPr>
              <w:t>Методика расчета (плановых и фактических значений)</w:t>
            </w:r>
          </w:p>
        </w:tc>
        <w:tc>
          <w:tcPr>
            <w:tcW w:w="3119" w:type="dxa"/>
            <w:shd w:val="clear" w:color="auto" w:fill="auto"/>
            <w:vAlign w:val="center"/>
          </w:tcPr>
          <w:p w:rsidR="00241D3E" w:rsidRPr="00260DB5" w:rsidRDefault="00241D3E" w:rsidP="00AB2CA1">
            <w:pPr>
              <w:pStyle w:val="12"/>
              <w:suppressAutoHyphens/>
              <w:jc w:val="center"/>
              <w:rPr>
                <w:b/>
                <w:sz w:val="18"/>
                <w:szCs w:val="24"/>
              </w:rPr>
            </w:pPr>
            <w:r w:rsidRPr="00260DB5">
              <w:rPr>
                <w:b/>
                <w:sz w:val="18"/>
                <w:szCs w:val="24"/>
              </w:rPr>
              <w:t>Источник получения данных</w:t>
            </w:r>
          </w:p>
        </w:tc>
      </w:tr>
      <w:tr w:rsidR="00241D3E" w:rsidRPr="00260DB5" w:rsidTr="000E697E">
        <w:trPr>
          <w:trHeight w:val="333"/>
          <w:jc w:val="center"/>
        </w:trPr>
        <w:tc>
          <w:tcPr>
            <w:tcW w:w="3904" w:type="dxa"/>
            <w:shd w:val="clear" w:color="auto" w:fill="auto"/>
            <w:vAlign w:val="center"/>
          </w:tcPr>
          <w:p w:rsidR="00241D3E" w:rsidRPr="00260DB5" w:rsidRDefault="00241D3E" w:rsidP="00AB2CA1">
            <w:pPr>
              <w:pStyle w:val="12"/>
              <w:suppressAutoHyphens/>
              <w:jc w:val="center"/>
              <w:rPr>
                <w:b/>
                <w:sz w:val="18"/>
                <w:szCs w:val="24"/>
              </w:rPr>
            </w:pPr>
            <w:r w:rsidRPr="00260DB5">
              <w:rPr>
                <w:b/>
                <w:sz w:val="18"/>
                <w:szCs w:val="24"/>
              </w:rPr>
              <w:t>1</w:t>
            </w:r>
          </w:p>
        </w:tc>
        <w:tc>
          <w:tcPr>
            <w:tcW w:w="1195" w:type="dxa"/>
            <w:shd w:val="clear" w:color="auto" w:fill="auto"/>
            <w:vAlign w:val="center"/>
          </w:tcPr>
          <w:p w:rsidR="00241D3E" w:rsidRPr="00260DB5" w:rsidRDefault="00241D3E" w:rsidP="00AB2CA1">
            <w:pPr>
              <w:pStyle w:val="12"/>
              <w:suppressAutoHyphens/>
              <w:jc w:val="center"/>
              <w:rPr>
                <w:b/>
                <w:sz w:val="18"/>
                <w:szCs w:val="24"/>
              </w:rPr>
            </w:pPr>
            <w:r w:rsidRPr="00260DB5">
              <w:rPr>
                <w:b/>
                <w:sz w:val="18"/>
                <w:szCs w:val="24"/>
              </w:rPr>
              <w:t>2</w:t>
            </w:r>
          </w:p>
        </w:tc>
        <w:tc>
          <w:tcPr>
            <w:tcW w:w="1559" w:type="dxa"/>
            <w:shd w:val="clear" w:color="auto" w:fill="auto"/>
            <w:vAlign w:val="center"/>
          </w:tcPr>
          <w:p w:rsidR="00241D3E" w:rsidRPr="00260DB5" w:rsidRDefault="00241D3E" w:rsidP="00AB2CA1">
            <w:pPr>
              <w:pStyle w:val="12"/>
              <w:suppressAutoHyphens/>
              <w:jc w:val="center"/>
              <w:rPr>
                <w:b/>
                <w:sz w:val="18"/>
                <w:szCs w:val="24"/>
              </w:rPr>
            </w:pPr>
            <w:r w:rsidRPr="00260DB5">
              <w:rPr>
                <w:b/>
                <w:sz w:val="18"/>
                <w:szCs w:val="24"/>
              </w:rPr>
              <w:t>3</w:t>
            </w:r>
          </w:p>
        </w:tc>
        <w:tc>
          <w:tcPr>
            <w:tcW w:w="5528" w:type="dxa"/>
            <w:shd w:val="clear" w:color="auto" w:fill="auto"/>
            <w:vAlign w:val="center"/>
          </w:tcPr>
          <w:p w:rsidR="00241D3E" w:rsidRPr="00260DB5" w:rsidRDefault="00241D3E" w:rsidP="00AB2CA1">
            <w:pPr>
              <w:pStyle w:val="12"/>
              <w:suppressAutoHyphens/>
              <w:jc w:val="center"/>
              <w:rPr>
                <w:b/>
                <w:sz w:val="18"/>
                <w:szCs w:val="24"/>
              </w:rPr>
            </w:pPr>
            <w:r w:rsidRPr="00260DB5">
              <w:rPr>
                <w:b/>
                <w:sz w:val="18"/>
                <w:szCs w:val="24"/>
              </w:rPr>
              <w:t>4</w:t>
            </w:r>
          </w:p>
        </w:tc>
        <w:tc>
          <w:tcPr>
            <w:tcW w:w="3119" w:type="dxa"/>
            <w:shd w:val="clear" w:color="auto" w:fill="auto"/>
            <w:vAlign w:val="center"/>
          </w:tcPr>
          <w:p w:rsidR="00241D3E" w:rsidRPr="00260DB5" w:rsidRDefault="00241D3E" w:rsidP="00AB2CA1">
            <w:pPr>
              <w:pStyle w:val="12"/>
              <w:suppressAutoHyphens/>
              <w:jc w:val="center"/>
              <w:rPr>
                <w:b/>
                <w:sz w:val="18"/>
                <w:szCs w:val="24"/>
              </w:rPr>
            </w:pPr>
            <w:r w:rsidRPr="00260DB5">
              <w:rPr>
                <w:b/>
                <w:sz w:val="18"/>
                <w:szCs w:val="24"/>
              </w:rPr>
              <w:t>5</w:t>
            </w:r>
          </w:p>
        </w:tc>
      </w:tr>
      <w:tr w:rsidR="00241D3E" w:rsidRPr="0017180D" w:rsidTr="000E697E">
        <w:trPr>
          <w:trHeight w:val="333"/>
          <w:jc w:val="center"/>
        </w:trPr>
        <w:tc>
          <w:tcPr>
            <w:tcW w:w="3904" w:type="dxa"/>
            <w:shd w:val="clear" w:color="auto" w:fill="auto"/>
            <w:vAlign w:val="center"/>
          </w:tcPr>
          <w:p w:rsidR="00241D3E" w:rsidRPr="0017180D" w:rsidRDefault="00241D3E" w:rsidP="00221992">
            <w:pPr>
              <w:pStyle w:val="12"/>
              <w:suppressAutoHyphens/>
              <w:jc w:val="both"/>
              <w:rPr>
                <w:sz w:val="18"/>
                <w:szCs w:val="24"/>
              </w:rPr>
            </w:pPr>
            <w:r w:rsidRPr="0017180D">
              <w:rPr>
                <w:sz w:val="18"/>
                <w:szCs w:val="24"/>
              </w:rPr>
              <w:t>1. Удельный вес автодорог с твердым покрытием в общей протяженности автодорог региональног</w:t>
            </w:r>
            <w:r w:rsidR="00221992">
              <w:rPr>
                <w:sz w:val="18"/>
                <w:szCs w:val="24"/>
              </w:rPr>
              <w:t xml:space="preserve">о и межмуниципального значения </w:t>
            </w:r>
          </w:p>
        </w:tc>
        <w:tc>
          <w:tcPr>
            <w:tcW w:w="1195" w:type="dxa"/>
            <w:shd w:val="clear" w:color="auto" w:fill="auto"/>
            <w:vAlign w:val="center"/>
          </w:tcPr>
          <w:p w:rsidR="00241D3E" w:rsidRPr="0017180D" w:rsidRDefault="00241D3E" w:rsidP="00C22E23">
            <w:pPr>
              <w:pStyle w:val="12"/>
              <w:suppressAutoHyphens/>
              <w:jc w:val="center"/>
              <w:rPr>
                <w:sz w:val="18"/>
                <w:szCs w:val="24"/>
              </w:rPr>
            </w:pPr>
            <w:r w:rsidRPr="0017180D">
              <w:rPr>
                <w:sz w:val="18"/>
                <w:szCs w:val="24"/>
              </w:rPr>
              <w:t>годовая</w:t>
            </w:r>
          </w:p>
        </w:tc>
        <w:tc>
          <w:tcPr>
            <w:tcW w:w="1559" w:type="dxa"/>
            <w:shd w:val="clear" w:color="auto" w:fill="auto"/>
            <w:vAlign w:val="center"/>
          </w:tcPr>
          <w:p w:rsidR="00241D3E" w:rsidRPr="0017180D" w:rsidRDefault="00241D3E" w:rsidP="00C22E23">
            <w:pPr>
              <w:pStyle w:val="12"/>
              <w:suppressAutoHyphens/>
              <w:jc w:val="center"/>
              <w:rPr>
                <w:sz w:val="18"/>
                <w:szCs w:val="24"/>
              </w:rPr>
            </w:pPr>
            <w:r w:rsidRPr="0017180D">
              <w:rPr>
                <w:sz w:val="18"/>
                <w:szCs w:val="24"/>
              </w:rPr>
              <w:t>ежегодно</w:t>
            </w:r>
          </w:p>
        </w:tc>
        <w:tc>
          <w:tcPr>
            <w:tcW w:w="5528" w:type="dxa"/>
            <w:shd w:val="clear" w:color="auto" w:fill="auto"/>
            <w:vAlign w:val="center"/>
          </w:tcPr>
          <w:p w:rsidR="00241D3E" w:rsidRPr="0017180D" w:rsidRDefault="00241D3E" w:rsidP="007D4AFC">
            <w:pPr>
              <w:pStyle w:val="12"/>
              <w:suppressAutoHyphens/>
              <w:jc w:val="both"/>
              <w:rPr>
                <w:sz w:val="18"/>
                <w:szCs w:val="24"/>
              </w:rPr>
            </w:pPr>
            <w:r w:rsidRPr="0017180D">
              <w:rPr>
                <w:sz w:val="18"/>
                <w:szCs w:val="24"/>
              </w:rPr>
              <w:t>Плановое значение показателя определяется Минтрансом НСО</w:t>
            </w:r>
            <w:r w:rsidR="00906096">
              <w:rPr>
                <w:sz w:val="18"/>
                <w:szCs w:val="24"/>
              </w:rPr>
              <w:t xml:space="preserve"> </w:t>
            </w:r>
            <w:r w:rsidR="00906096" w:rsidRPr="00906096">
              <w:rPr>
                <w:sz w:val="18"/>
                <w:szCs w:val="24"/>
              </w:rPr>
              <w:t>на основании данных территориального органа Федеральной службы государственной статистики по Новосибирской области</w:t>
            </w:r>
            <w:r w:rsidRPr="0017180D">
              <w:rPr>
                <w:sz w:val="18"/>
                <w:szCs w:val="24"/>
              </w:rPr>
              <w:t>,</w:t>
            </w:r>
            <w:r w:rsidR="00906096">
              <w:rPr>
                <w:sz w:val="18"/>
                <w:szCs w:val="24"/>
              </w:rPr>
              <w:t xml:space="preserve"> с учетом данных по проведению кадастровых работ, передаче</w:t>
            </w:r>
            <w:r w:rsidR="00712E20">
              <w:rPr>
                <w:sz w:val="18"/>
                <w:szCs w:val="24"/>
              </w:rPr>
              <w:t xml:space="preserve"> автодорог </w:t>
            </w:r>
            <w:r w:rsidR="00712E20" w:rsidRPr="00712E20">
              <w:rPr>
                <w:sz w:val="18"/>
                <w:szCs w:val="24"/>
              </w:rPr>
              <w:t>из собственности Новосибирской области</w:t>
            </w:r>
            <w:r w:rsidR="00712E20">
              <w:rPr>
                <w:sz w:val="18"/>
                <w:szCs w:val="24"/>
              </w:rPr>
              <w:t xml:space="preserve"> в муниципальную или федеральную,</w:t>
            </w:r>
            <w:r w:rsidR="00906096">
              <w:rPr>
                <w:sz w:val="18"/>
                <w:szCs w:val="24"/>
              </w:rPr>
              <w:t xml:space="preserve"> принятию автодорог</w:t>
            </w:r>
            <w:r w:rsidR="00712E20">
              <w:rPr>
                <w:sz w:val="18"/>
                <w:szCs w:val="24"/>
              </w:rPr>
              <w:t xml:space="preserve"> в </w:t>
            </w:r>
            <w:r w:rsidR="00712E20" w:rsidRPr="00712E20">
              <w:rPr>
                <w:sz w:val="18"/>
                <w:szCs w:val="24"/>
              </w:rPr>
              <w:t>собственност</w:t>
            </w:r>
            <w:r w:rsidR="00712E20">
              <w:rPr>
                <w:sz w:val="18"/>
                <w:szCs w:val="24"/>
              </w:rPr>
              <w:t>ь</w:t>
            </w:r>
            <w:r w:rsidR="00712E20" w:rsidRPr="00712E20">
              <w:rPr>
                <w:sz w:val="18"/>
                <w:szCs w:val="24"/>
              </w:rPr>
              <w:t xml:space="preserve"> Новосибирской области</w:t>
            </w:r>
            <w:r w:rsidR="00712E20">
              <w:rPr>
                <w:sz w:val="18"/>
                <w:szCs w:val="24"/>
              </w:rPr>
              <w:t xml:space="preserve">, а также </w:t>
            </w:r>
            <w:r w:rsidRPr="0017180D">
              <w:rPr>
                <w:sz w:val="18"/>
                <w:szCs w:val="24"/>
              </w:rPr>
              <w:t>исходя из прогнозных объемов выполнения дорожно-строительных работ с учетом выделенного объема бюджетных ассигнований</w:t>
            </w:r>
            <w:r w:rsidR="00935F05">
              <w:rPr>
                <w:sz w:val="18"/>
                <w:szCs w:val="24"/>
              </w:rPr>
              <w:t xml:space="preserve"> </w:t>
            </w:r>
            <w:r w:rsidR="00935F05" w:rsidRPr="00935F05">
              <w:rPr>
                <w:sz w:val="18"/>
                <w:szCs w:val="24"/>
              </w:rPr>
              <w:t xml:space="preserve">(в рамках реализации мероприятия </w:t>
            </w:r>
            <w:r w:rsidR="0044562C">
              <w:rPr>
                <w:sz w:val="18"/>
                <w:szCs w:val="24"/>
              </w:rPr>
              <w:t xml:space="preserve">О1.1, </w:t>
            </w:r>
            <w:r w:rsidR="00935F05" w:rsidRPr="00935F05">
              <w:rPr>
                <w:sz w:val="18"/>
                <w:szCs w:val="24"/>
              </w:rPr>
              <w:t>1.1.1.).</w:t>
            </w:r>
          </w:p>
          <w:p w:rsidR="00241D3E" w:rsidRPr="0017180D" w:rsidRDefault="00241D3E" w:rsidP="007D4AFC">
            <w:pPr>
              <w:pStyle w:val="12"/>
              <w:suppressAutoHyphens/>
              <w:jc w:val="both"/>
              <w:rPr>
                <w:sz w:val="18"/>
                <w:szCs w:val="24"/>
              </w:rPr>
            </w:pPr>
            <w:r w:rsidRPr="0017180D">
              <w:rPr>
                <w:sz w:val="18"/>
                <w:szCs w:val="24"/>
              </w:rPr>
              <w:t>Фактическое значение показателя определяется по формуле:</w:t>
            </w:r>
          </w:p>
          <w:p w:rsidR="00241D3E" w:rsidRPr="0017180D" w:rsidRDefault="00241D3E" w:rsidP="007D4AFC">
            <w:pPr>
              <w:pStyle w:val="12"/>
              <w:suppressAutoHyphens/>
              <w:jc w:val="both"/>
              <w:rPr>
                <w:sz w:val="18"/>
                <w:szCs w:val="24"/>
              </w:rPr>
            </w:pPr>
            <w:r w:rsidRPr="0017180D">
              <w:rPr>
                <w:sz w:val="18"/>
                <w:szCs w:val="24"/>
                <w:lang w:val="en-US"/>
              </w:rPr>
              <w:t>Y</w:t>
            </w:r>
            <w:r w:rsidRPr="0017180D">
              <w:rPr>
                <w:sz w:val="18"/>
                <w:szCs w:val="24"/>
              </w:rPr>
              <w:t xml:space="preserve"> = </w:t>
            </w:r>
            <w:r w:rsidRPr="0017180D">
              <w:rPr>
                <w:sz w:val="18"/>
                <w:szCs w:val="24"/>
                <w:lang w:val="en-US"/>
              </w:rPr>
              <w:t>Y</w:t>
            </w:r>
            <w:r w:rsidRPr="0017180D">
              <w:rPr>
                <w:bCs/>
                <w:sz w:val="18"/>
                <w:szCs w:val="24"/>
                <w:vertAlign w:val="subscript"/>
                <w:lang w:eastAsia="en-US"/>
              </w:rPr>
              <w:t xml:space="preserve">1 </w:t>
            </w:r>
            <w:r w:rsidRPr="0017180D">
              <w:rPr>
                <w:sz w:val="18"/>
                <w:szCs w:val="24"/>
              </w:rPr>
              <w:t xml:space="preserve">/ </w:t>
            </w:r>
            <w:r w:rsidRPr="0017180D">
              <w:rPr>
                <w:sz w:val="18"/>
                <w:szCs w:val="24"/>
                <w:lang w:val="en-US"/>
              </w:rPr>
              <w:t>Y</w:t>
            </w:r>
            <w:r w:rsidRPr="0017180D">
              <w:rPr>
                <w:bCs/>
                <w:sz w:val="18"/>
                <w:szCs w:val="24"/>
                <w:vertAlign w:val="subscript"/>
                <w:lang w:eastAsia="en-US"/>
              </w:rPr>
              <w:t xml:space="preserve">2  </w:t>
            </w:r>
            <w:r w:rsidRPr="0017180D">
              <w:rPr>
                <w:sz w:val="18"/>
                <w:szCs w:val="24"/>
              </w:rPr>
              <w:t>х 100%,</w:t>
            </w:r>
          </w:p>
          <w:p w:rsidR="00241D3E" w:rsidRPr="0017180D" w:rsidRDefault="00241D3E" w:rsidP="007D4AFC">
            <w:pPr>
              <w:pStyle w:val="12"/>
              <w:suppressAutoHyphens/>
              <w:jc w:val="both"/>
              <w:rPr>
                <w:sz w:val="18"/>
                <w:szCs w:val="24"/>
              </w:rPr>
            </w:pPr>
            <w:r w:rsidRPr="0017180D">
              <w:rPr>
                <w:sz w:val="18"/>
                <w:szCs w:val="24"/>
              </w:rPr>
              <w:t xml:space="preserve">где: </w:t>
            </w:r>
            <w:r w:rsidRPr="0017180D">
              <w:rPr>
                <w:sz w:val="18"/>
                <w:szCs w:val="24"/>
                <w:lang w:val="en-US"/>
              </w:rPr>
              <w:t>Y</w:t>
            </w:r>
            <w:r w:rsidRPr="0017180D">
              <w:rPr>
                <w:bCs/>
                <w:sz w:val="18"/>
                <w:szCs w:val="24"/>
                <w:vertAlign w:val="subscript"/>
                <w:lang w:eastAsia="en-US"/>
              </w:rPr>
              <w:t xml:space="preserve">1 </w:t>
            </w:r>
            <w:r w:rsidRPr="0017180D">
              <w:rPr>
                <w:sz w:val="18"/>
                <w:szCs w:val="24"/>
              </w:rPr>
              <w:t>– протяженность автодорог с твердым покрытием регионального и межмуниципального значения на 1 января года, следующего за отчетным (в километрах),</w:t>
            </w:r>
          </w:p>
          <w:p w:rsidR="00AF3C8C" w:rsidRPr="006A1C87" w:rsidRDefault="00241D3E" w:rsidP="00543049">
            <w:pPr>
              <w:pStyle w:val="12"/>
              <w:suppressAutoHyphens/>
              <w:jc w:val="both"/>
              <w:rPr>
                <w:sz w:val="18"/>
                <w:szCs w:val="24"/>
              </w:rPr>
            </w:pPr>
            <w:r w:rsidRPr="0017180D">
              <w:rPr>
                <w:sz w:val="18"/>
                <w:szCs w:val="24"/>
                <w:lang w:val="en-US"/>
              </w:rPr>
              <w:t>Y</w:t>
            </w:r>
            <w:r w:rsidRPr="0017180D">
              <w:rPr>
                <w:bCs/>
                <w:sz w:val="18"/>
                <w:szCs w:val="24"/>
                <w:vertAlign w:val="subscript"/>
                <w:lang w:eastAsia="en-US"/>
              </w:rPr>
              <w:t xml:space="preserve">2 </w:t>
            </w:r>
            <w:r w:rsidRPr="0017180D">
              <w:rPr>
                <w:sz w:val="18"/>
                <w:szCs w:val="24"/>
              </w:rPr>
              <w:t>– всего протяженность автодорог регионального и межмуниципального значения на 1 января года, следующего за отчетным (в километрах)</w:t>
            </w:r>
            <w:r w:rsidR="00543049">
              <w:rPr>
                <w:sz w:val="18"/>
                <w:szCs w:val="24"/>
              </w:rPr>
              <w:t>.</w:t>
            </w:r>
          </w:p>
        </w:tc>
        <w:tc>
          <w:tcPr>
            <w:tcW w:w="3119" w:type="dxa"/>
            <w:shd w:val="clear" w:color="auto" w:fill="auto"/>
            <w:vAlign w:val="center"/>
          </w:tcPr>
          <w:p w:rsidR="00241D3E" w:rsidRPr="0017180D" w:rsidRDefault="00241D3E" w:rsidP="00AB2CA1">
            <w:pPr>
              <w:widowControl w:val="0"/>
              <w:suppressAutoHyphens/>
              <w:jc w:val="center"/>
              <w:rPr>
                <w:sz w:val="18"/>
              </w:rPr>
            </w:pPr>
            <w:r w:rsidRPr="0017180D">
              <w:rPr>
                <w:sz w:val="18"/>
              </w:rPr>
              <w:t>Отчетность ГКУ НСО ТУАД на 1 января года, следующего за отчетным.</w:t>
            </w:r>
          </w:p>
          <w:p w:rsidR="00241D3E" w:rsidRPr="0017180D" w:rsidRDefault="00241D3E" w:rsidP="00AB2CA1">
            <w:pPr>
              <w:pStyle w:val="12"/>
              <w:suppressAutoHyphens/>
              <w:jc w:val="center"/>
              <w:rPr>
                <w:sz w:val="18"/>
                <w:szCs w:val="24"/>
              </w:rPr>
            </w:pPr>
          </w:p>
          <w:p w:rsidR="006E7A7A" w:rsidRPr="0017180D" w:rsidRDefault="006E7A7A" w:rsidP="00AB2CA1">
            <w:pPr>
              <w:pStyle w:val="12"/>
              <w:suppressAutoHyphens/>
              <w:jc w:val="center"/>
              <w:rPr>
                <w:sz w:val="18"/>
                <w:szCs w:val="24"/>
              </w:rPr>
            </w:pPr>
          </w:p>
          <w:p w:rsidR="006E7A7A" w:rsidRPr="0017180D" w:rsidRDefault="006E7A7A" w:rsidP="00AB2CA1">
            <w:pPr>
              <w:pStyle w:val="12"/>
              <w:suppressAutoHyphens/>
              <w:jc w:val="center"/>
              <w:rPr>
                <w:sz w:val="18"/>
                <w:szCs w:val="24"/>
              </w:rPr>
            </w:pPr>
          </w:p>
        </w:tc>
      </w:tr>
      <w:tr w:rsidR="00241D3E" w:rsidRPr="0017180D" w:rsidTr="000E697E">
        <w:trPr>
          <w:trHeight w:val="2597"/>
          <w:jc w:val="center"/>
        </w:trPr>
        <w:tc>
          <w:tcPr>
            <w:tcW w:w="3904" w:type="dxa"/>
            <w:shd w:val="clear" w:color="auto" w:fill="auto"/>
            <w:vAlign w:val="center"/>
          </w:tcPr>
          <w:p w:rsidR="00241D3E" w:rsidRPr="0017180D" w:rsidRDefault="00241D3E" w:rsidP="00A17CB5">
            <w:pPr>
              <w:pStyle w:val="12"/>
              <w:suppressAutoHyphens/>
              <w:jc w:val="both"/>
              <w:rPr>
                <w:sz w:val="18"/>
                <w:szCs w:val="24"/>
              </w:rPr>
            </w:pPr>
            <w:r w:rsidRPr="0017180D">
              <w:rPr>
                <w:sz w:val="18"/>
                <w:szCs w:val="24"/>
              </w:rPr>
              <w:t>2.</w:t>
            </w:r>
            <w:r w:rsidR="00A17CB5" w:rsidRPr="0017180D">
              <w:rPr>
                <w:sz w:val="18"/>
                <w:szCs w:val="24"/>
              </w:rPr>
              <w:t xml:space="preserve"> </w:t>
            </w:r>
            <w:r w:rsidRPr="0017180D">
              <w:rPr>
                <w:sz w:val="18"/>
                <w:szCs w:val="24"/>
              </w:rPr>
              <w:t xml:space="preserve"> Плотность автодорог регионального и межмуниципального значения с твердым покрытием (км автодорог на 1000 </w:t>
            </w:r>
            <w:proofErr w:type="spellStart"/>
            <w:r w:rsidRPr="0017180D">
              <w:rPr>
                <w:sz w:val="18"/>
                <w:szCs w:val="24"/>
              </w:rPr>
              <w:t>кв.км</w:t>
            </w:r>
            <w:proofErr w:type="spellEnd"/>
            <w:r w:rsidRPr="0017180D">
              <w:rPr>
                <w:sz w:val="18"/>
                <w:szCs w:val="24"/>
              </w:rPr>
              <w:t xml:space="preserve"> территории)</w:t>
            </w:r>
          </w:p>
        </w:tc>
        <w:tc>
          <w:tcPr>
            <w:tcW w:w="1195" w:type="dxa"/>
            <w:shd w:val="clear" w:color="auto" w:fill="auto"/>
            <w:vAlign w:val="center"/>
          </w:tcPr>
          <w:p w:rsidR="00241D3E" w:rsidRPr="0017180D" w:rsidRDefault="00241D3E" w:rsidP="00C22E23">
            <w:pPr>
              <w:pStyle w:val="12"/>
              <w:suppressAutoHyphens/>
              <w:jc w:val="center"/>
              <w:rPr>
                <w:sz w:val="18"/>
                <w:szCs w:val="24"/>
              </w:rPr>
            </w:pPr>
            <w:r w:rsidRPr="0017180D">
              <w:rPr>
                <w:sz w:val="18"/>
                <w:szCs w:val="24"/>
              </w:rPr>
              <w:t>годовая</w:t>
            </w:r>
          </w:p>
        </w:tc>
        <w:tc>
          <w:tcPr>
            <w:tcW w:w="1559" w:type="dxa"/>
            <w:shd w:val="clear" w:color="auto" w:fill="auto"/>
            <w:vAlign w:val="center"/>
          </w:tcPr>
          <w:p w:rsidR="00A17CB5" w:rsidRPr="0017180D" w:rsidRDefault="00A17CB5" w:rsidP="00C22E23">
            <w:pPr>
              <w:pStyle w:val="12"/>
              <w:suppressAutoHyphens/>
              <w:jc w:val="center"/>
              <w:rPr>
                <w:sz w:val="18"/>
                <w:szCs w:val="24"/>
                <w:lang w:val="en-US"/>
              </w:rPr>
            </w:pPr>
          </w:p>
          <w:p w:rsidR="00241D3E" w:rsidRPr="0017180D" w:rsidRDefault="00241D3E" w:rsidP="00C22E23">
            <w:pPr>
              <w:pStyle w:val="12"/>
              <w:suppressAutoHyphens/>
              <w:jc w:val="center"/>
              <w:rPr>
                <w:sz w:val="18"/>
                <w:szCs w:val="24"/>
              </w:rPr>
            </w:pPr>
            <w:r w:rsidRPr="0017180D">
              <w:rPr>
                <w:sz w:val="18"/>
                <w:szCs w:val="24"/>
              </w:rPr>
              <w:t>ежегодно</w:t>
            </w:r>
          </w:p>
          <w:p w:rsidR="00241D3E" w:rsidRPr="0017180D" w:rsidRDefault="00241D3E" w:rsidP="00C22E23">
            <w:pPr>
              <w:pStyle w:val="12"/>
              <w:suppressAutoHyphens/>
              <w:jc w:val="center"/>
              <w:rPr>
                <w:sz w:val="18"/>
                <w:szCs w:val="24"/>
              </w:rPr>
            </w:pPr>
          </w:p>
        </w:tc>
        <w:tc>
          <w:tcPr>
            <w:tcW w:w="5528" w:type="dxa"/>
            <w:shd w:val="clear" w:color="auto" w:fill="auto"/>
            <w:vAlign w:val="center"/>
          </w:tcPr>
          <w:p w:rsidR="00241D3E" w:rsidRPr="0017180D" w:rsidRDefault="00712E20" w:rsidP="007D4AFC">
            <w:pPr>
              <w:pStyle w:val="12"/>
              <w:suppressAutoHyphens/>
              <w:jc w:val="both"/>
              <w:rPr>
                <w:sz w:val="18"/>
                <w:szCs w:val="24"/>
              </w:rPr>
            </w:pPr>
            <w:r w:rsidRPr="00712E20">
              <w:rPr>
                <w:sz w:val="18"/>
                <w:szCs w:val="24"/>
              </w:rPr>
              <w:t xml:space="preserve">Плановое значение показателя определяется Минтрансом НСО на основании данных территориального органа Федеральной службы государственной статистики по Новосибирской области, с учетом данных по проведению кадастровых работ, передаче автодорог из собственности Новосибирской области в муниципальную или федеральную, принятию автодорог в собственность Новосибирской области, а также исходя из прогнозных объемов выполнения дорожно-строительных работ с учетом выделенного объема бюджетных ассигнований </w:t>
            </w:r>
            <w:r w:rsidR="00935F05" w:rsidRPr="00935F05">
              <w:rPr>
                <w:sz w:val="18"/>
                <w:szCs w:val="24"/>
              </w:rPr>
              <w:t>(в рамк</w:t>
            </w:r>
            <w:r w:rsidR="002539E3">
              <w:rPr>
                <w:sz w:val="18"/>
                <w:szCs w:val="24"/>
              </w:rPr>
              <w:t xml:space="preserve">ах реализации мероприятия </w:t>
            </w:r>
            <w:r w:rsidR="0044562C">
              <w:rPr>
                <w:sz w:val="18"/>
                <w:szCs w:val="24"/>
              </w:rPr>
              <w:t xml:space="preserve">О1.1, </w:t>
            </w:r>
            <w:r w:rsidR="002539E3">
              <w:rPr>
                <w:sz w:val="18"/>
                <w:szCs w:val="24"/>
              </w:rPr>
              <w:t>1.1.1</w:t>
            </w:r>
            <w:r w:rsidR="002539E3" w:rsidRPr="002539E3">
              <w:rPr>
                <w:sz w:val="18"/>
                <w:szCs w:val="24"/>
              </w:rPr>
              <w:t>.</w:t>
            </w:r>
            <w:r w:rsidR="00935F05" w:rsidRPr="00935F05">
              <w:rPr>
                <w:sz w:val="18"/>
                <w:szCs w:val="24"/>
              </w:rPr>
              <w:t>)</w:t>
            </w:r>
            <w:r w:rsidR="00241D3E" w:rsidRPr="0017180D">
              <w:rPr>
                <w:sz w:val="18"/>
                <w:szCs w:val="24"/>
              </w:rPr>
              <w:t>.</w:t>
            </w:r>
          </w:p>
          <w:p w:rsidR="00241D3E" w:rsidRPr="0017180D" w:rsidRDefault="00241D3E" w:rsidP="007D4AFC">
            <w:pPr>
              <w:pStyle w:val="12"/>
              <w:suppressAutoHyphens/>
              <w:jc w:val="both"/>
              <w:rPr>
                <w:sz w:val="18"/>
                <w:szCs w:val="24"/>
              </w:rPr>
            </w:pPr>
            <w:r w:rsidRPr="0017180D">
              <w:rPr>
                <w:sz w:val="18"/>
                <w:szCs w:val="24"/>
              </w:rPr>
              <w:t>Фактическое значение показателя определяется по формуле:</w:t>
            </w:r>
          </w:p>
          <w:p w:rsidR="00241D3E" w:rsidRPr="0017180D" w:rsidRDefault="00241D3E" w:rsidP="007D4AFC">
            <w:pPr>
              <w:pStyle w:val="12"/>
              <w:suppressAutoHyphens/>
              <w:jc w:val="both"/>
              <w:rPr>
                <w:bCs/>
                <w:sz w:val="18"/>
                <w:szCs w:val="24"/>
                <w:vertAlign w:val="subscript"/>
                <w:lang w:eastAsia="en-US"/>
              </w:rPr>
            </w:pPr>
            <w:r w:rsidRPr="0017180D">
              <w:rPr>
                <w:sz w:val="18"/>
                <w:szCs w:val="24"/>
                <w:lang w:val="en-US"/>
              </w:rPr>
              <w:t>P</w:t>
            </w:r>
            <w:r w:rsidRPr="0017180D">
              <w:rPr>
                <w:sz w:val="18"/>
                <w:szCs w:val="24"/>
              </w:rPr>
              <w:t xml:space="preserve"> = </w:t>
            </w:r>
            <w:r w:rsidRPr="0017180D">
              <w:rPr>
                <w:sz w:val="18"/>
                <w:szCs w:val="24"/>
                <w:lang w:val="en-US"/>
              </w:rPr>
              <w:t>P</w:t>
            </w:r>
            <w:r w:rsidRPr="0017180D">
              <w:rPr>
                <w:bCs/>
                <w:sz w:val="18"/>
                <w:szCs w:val="24"/>
                <w:vertAlign w:val="subscript"/>
                <w:lang w:eastAsia="en-US"/>
              </w:rPr>
              <w:t xml:space="preserve">1 </w:t>
            </w:r>
            <w:r w:rsidRPr="0017180D">
              <w:rPr>
                <w:sz w:val="18"/>
                <w:szCs w:val="24"/>
              </w:rPr>
              <w:t xml:space="preserve">/ </w:t>
            </w:r>
            <w:r w:rsidRPr="0017180D">
              <w:rPr>
                <w:sz w:val="18"/>
                <w:szCs w:val="24"/>
                <w:lang w:val="en-US"/>
              </w:rPr>
              <w:t>P</w:t>
            </w:r>
            <w:r w:rsidRPr="0017180D">
              <w:rPr>
                <w:bCs/>
                <w:sz w:val="18"/>
                <w:szCs w:val="24"/>
                <w:vertAlign w:val="subscript"/>
                <w:lang w:eastAsia="en-US"/>
              </w:rPr>
              <w:t>2</w:t>
            </w:r>
            <w:r w:rsidR="00B031F1" w:rsidRPr="0017180D">
              <w:rPr>
                <w:sz w:val="18"/>
                <w:szCs w:val="24"/>
              </w:rPr>
              <w:t xml:space="preserve"> х 1000</w:t>
            </w:r>
            <w:r w:rsidR="00B031F1" w:rsidRPr="0017180D">
              <w:rPr>
                <w:bCs/>
                <w:sz w:val="18"/>
                <w:szCs w:val="24"/>
                <w:vertAlign w:val="subscript"/>
                <w:lang w:eastAsia="en-US"/>
              </w:rPr>
              <w:t>кв.км.</w:t>
            </w:r>
          </w:p>
          <w:p w:rsidR="00241D3E" w:rsidRPr="0017180D" w:rsidRDefault="00241D3E" w:rsidP="007D4AFC">
            <w:pPr>
              <w:pStyle w:val="12"/>
              <w:suppressAutoHyphens/>
              <w:jc w:val="both"/>
              <w:rPr>
                <w:sz w:val="18"/>
                <w:szCs w:val="24"/>
              </w:rPr>
            </w:pPr>
            <w:r w:rsidRPr="0017180D">
              <w:rPr>
                <w:sz w:val="18"/>
                <w:szCs w:val="24"/>
              </w:rPr>
              <w:lastRenderedPageBreak/>
              <w:t xml:space="preserve">где: </w:t>
            </w:r>
            <w:r w:rsidRPr="0017180D">
              <w:rPr>
                <w:sz w:val="18"/>
                <w:szCs w:val="24"/>
                <w:lang w:val="en-US"/>
              </w:rPr>
              <w:t>P</w:t>
            </w:r>
            <w:r w:rsidRPr="0017180D">
              <w:rPr>
                <w:bCs/>
                <w:sz w:val="18"/>
                <w:szCs w:val="24"/>
                <w:vertAlign w:val="subscript"/>
                <w:lang w:eastAsia="en-US"/>
              </w:rPr>
              <w:t xml:space="preserve">1 </w:t>
            </w:r>
            <w:r w:rsidRPr="0017180D">
              <w:rPr>
                <w:sz w:val="18"/>
                <w:szCs w:val="24"/>
              </w:rPr>
              <w:t>– протяженность автодорог с твердым покрытием регионального и межмуниципального значения на 1 января года, следующего за отчетным (в километрах),</w:t>
            </w:r>
          </w:p>
          <w:p w:rsidR="00AF3C8C" w:rsidRPr="006A1C87" w:rsidRDefault="00241D3E" w:rsidP="002118A0">
            <w:pPr>
              <w:pStyle w:val="12"/>
              <w:suppressAutoHyphens/>
              <w:jc w:val="both"/>
              <w:rPr>
                <w:sz w:val="18"/>
                <w:szCs w:val="24"/>
              </w:rPr>
            </w:pPr>
            <w:r w:rsidRPr="0017180D">
              <w:rPr>
                <w:sz w:val="18"/>
                <w:szCs w:val="24"/>
                <w:lang w:val="en-US"/>
              </w:rPr>
              <w:t>P</w:t>
            </w:r>
            <w:r w:rsidRPr="0017180D">
              <w:rPr>
                <w:bCs/>
                <w:sz w:val="18"/>
                <w:szCs w:val="24"/>
                <w:vertAlign w:val="subscript"/>
                <w:lang w:eastAsia="en-US"/>
              </w:rPr>
              <w:t xml:space="preserve">2 </w:t>
            </w:r>
            <w:r w:rsidRPr="0017180D">
              <w:rPr>
                <w:sz w:val="18"/>
                <w:szCs w:val="24"/>
              </w:rPr>
              <w:t>– площадь Новосибирской области (в тысячах квадратных километров)</w:t>
            </w:r>
            <w:r w:rsidR="00543049">
              <w:rPr>
                <w:sz w:val="18"/>
                <w:szCs w:val="24"/>
              </w:rPr>
              <w:t>.</w:t>
            </w:r>
          </w:p>
        </w:tc>
        <w:tc>
          <w:tcPr>
            <w:tcW w:w="3119" w:type="dxa"/>
            <w:shd w:val="clear" w:color="auto" w:fill="auto"/>
            <w:vAlign w:val="center"/>
          </w:tcPr>
          <w:p w:rsidR="00241D3E" w:rsidRPr="0017180D" w:rsidRDefault="00241D3E" w:rsidP="00AB2CA1">
            <w:pPr>
              <w:widowControl w:val="0"/>
              <w:suppressAutoHyphens/>
              <w:jc w:val="center"/>
              <w:rPr>
                <w:sz w:val="18"/>
              </w:rPr>
            </w:pPr>
            <w:r w:rsidRPr="0017180D">
              <w:rPr>
                <w:sz w:val="18"/>
              </w:rPr>
              <w:lastRenderedPageBreak/>
              <w:t>Отчетность ГКУ НСО ТУАД на 1 января года, следующего за отчетным.</w:t>
            </w:r>
          </w:p>
          <w:p w:rsidR="00260DB5" w:rsidRPr="0017180D" w:rsidRDefault="00260DB5" w:rsidP="00AB2CA1">
            <w:pPr>
              <w:widowControl w:val="0"/>
              <w:suppressAutoHyphens/>
              <w:jc w:val="center"/>
              <w:rPr>
                <w:sz w:val="18"/>
              </w:rPr>
            </w:pPr>
          </w:p>
          <w:p w:rsidR="00260DB5" w:rsidRPr="0017180D" w:rsidRDefault="00260DB5" w:rsidP="00AB2CA1">
            <w:pPr>
              <w:widowControl w:val="0"/>
              <w:suppressAutoHyphens/>
              <w:jc w:val="center"/>
              <w:rPr>
                <w:sz w:val="18"/>
              </w:rPr>
            </w:pPr>
          </w:p>
        </w:tc>
      </w:tr>
      <w:tr w:rsidR="00241D3E" w:rsidRPr="0017180D" w:rsidTr="000E697E">
        <w:trPr>
          <w:trHeight w:val="333"/>
          <w:jc w:val="center"/>
        </w:trPr>
        <w:tc>
          <w:tcPr>
            <w:tcW w:w="3904" w:type="dxa"/>
            <w:shd w:val="clear" w:color="auto" w:fill="auto"/>
            <w:vAlign w:val="center"/>
          </w:tcPr>
          <w:p w:rsidR="00241D3E" w:rsidRDefault="00241D3E" w:rsidP="007D4AFC">
            <w:pPr>
              <w:suppressAutoHyphens/>
              <w:jc w:val="both"/>
              <w:rPr>
                <w:sz w:val="18"/>
              </w:rPr>
            </w:pPr>
            <w:r w:rsidRPr="0017180D">
              <w:rPr>
                <w:sz w:val="18"/>
              </w:rPr>
              <w:t>3. Протяженность сети автомобильных дорог общего пользования регионального и межмуниципального значения на терри</w:t>
            </w:r>
            <w:r w:rsidR="00221992">
              <w:rPr>
                <w:sz w:val="18"/>
              </w:rPr>
              <w:t xml:space="preserve">тории Новосибирской области </w:t>
            </w:r>
          </w:p>
          <w:p w:rsidR="00221992" w:rsidRPr="0017180D" w:rsidRDefault="00221992" w:rsidP="007D4AFC">
            <w:pPr>
              <w:suppressAutoHyphens/>
              <w:jc w:val="both"/>
              <w:rPr>
                <w:sz w:val="18"/>
              </w:rPr>
            </w:pPr>
          </w:p>
        </w:tc>
        <w:tc>
          <w:tcPr>
            <w:tcW w:w="1195" w:type="dxa"/>
            <w:shd w:val="clear" w:color="auto" w:fill="auto"/>
            <w:vAlign w:val="center"/>
          </w:tcPr>
          <w:p w:rsidR="00241D3E" w:rsidRPr="0017180D" w:rsidRDefault="00241D3E" w:rsidP="00C22E23">
            <w:pPr>
              <w:pStyle w:val="12"/>
              <w:suppressAutoHyphens/>
              <w:jc w:val="center"/>
              <w:rPr>
                <w:sz w:val="18"/>
                <w:szCs w:val="24"/>
              </w:rPr>
            </w:pPr>
            <w:r w:rsidRPr="0017180D">
              <w:rPr>
                <w:sz w:val="18"/>
                <w:szCs w:val="24"/>
              </w:rPr>
              <w:t>годовая</w:t>
            </w:r>
          </w:p>
        </w:tc>
        <w:tc>
          <w:tcPr>
            <w:tcW w:w="1559" w:type="dxa"/>
            <w:shd w:val="clear" w:color="auto" w:fill="auto"/>
            <w:vAlign w:val="center"/>
          </w:tcPr>
          <w:p w:rsidR="00241D3E" w:rsidRPr="0017180D" w:rsidRDefault="005C409A" w:rsidP="00C22E23">
            <w:pPr>
              <w:pStyle w:val="12"/>
              <w:suppressAutoHyphens/>
              <w:jc w:val="center"/>
              <w:rPr>
                <w:sz w:val="18"/>
                <w:szCs w:val="24"/>
              </w:rPr>
            </w:pPr>
            <w:r>
              <w:rPr>
                <w:sz w:val="18"/>
                <w:szCs w:val="24"/>
              </w:rPr>
              <w:t>е</w:t>
            </w:r>
            <w:r w:rsidR="00241D3E" w:rsidRPr="0017180D">
              <w:rPr>
                <w:sz w:val="18"/>
                <w:szCs w:val="24"/>
              </w:rPr>
              <w:t>жегодно</w:t>
            </w:r>
          </w:p>
        </w:tc>
        <w:tc>
          <w:tcPr>
            <w:tcW w:w="5528" w:type="dxa"/>
            <w:shd w:val="clear" w:color="auto" w:fill="auto"/>
            <w:vAlign w:val="center"/>
          </w:tcPr>
          <w:p w:rsidR="00AF3C8C" w:rsidRDefault="00AF3C8C" w:rsidP="007D4AFC">
            <w:pPr>
              <w:pStyle w:val="ConsPlusCell"/>
              <w:suppressAutoHyphens/>
              <w:jc w:val="both"/>
              <w:rPr>
                <w:rFonts w:ascii="Times New Roman" w:hAnsi="Times New Roman" w:cs="Times New Roman"/>
                <w:sz w:val="18"/>
                <w:szCs w:val="24"/>
              </w:rPr>
            </w:pPr>
          </w:p>
          <w:p w:rsidR="00241D3E" w:rsidRPr="0017180D" w:rsidRDefault="00712E20" w:rsidP="007D4AFC">
            <w:pPr>
              <w:pStyle w:val="ConsPlusCell"/>
              <w:suppressAutoHyphens/>
              <w:jc w:val="both"/>
              <w:rPr>
                <w:rFonts w:ascii="Times New Roman" w:hAnsi="Times New Roman" w:cs="Times New Roman"/>
                <w:sz w:val="18"/>
                <w:szCs w:val="24"/>
              </w:rPr>
            </w:pPr>
            <w:r w:rsidRPr="00712E20">
              <w:rPr>
                <w:rFonts w:ascii="Times New Roman" w:hAnsi="Times New Roman" w:cs="Times New Roman"/>
                <w:sz w:val="18"/>
                <w:szCs w:val="24"/>
              </w:rPr>
              <w:t xml:space="preserve">Плановое значение показателя определяется Минтрансом НСО на основании данных территориального органа Федеральной службы государственной статистики по Новосибирской области, с учетом данных по проведению кадастровых работ, передаче автодорог из собственности Новосибирской области в муниципальную или федеральную, принятию автодорог в собственность Новосибирской области, а также исходя из прогнозных объемов выполнения дорожно-строительных работ с учетом выделенного объема бюджетных ассигнований </w:t>
            </w:r>
            <w:r w:rsidR="00935F05" w:rsidRPr="00935F05">
              <w:rPr>
                <w:rFonts w:ascii="Times New Roman" w:hAnsi="Times New Roman" w:cs="Times New Roman"/>
                <w:sz w:val="18"/>
                <w:szCs w:val="24"/>
              </w:rPr>
              <w:t xml:space="preserve">(в рамках реализации мероприятия </w:t>
            </w:r>
            <w:r w:rsidR="0044562C">
              <w:rPr>
                <w:rFonts w:ascii="Times New Roman" w:hAnsi="Times New Roman" w:cs="Times New Roman"/>
                <w:sz w:val="18"/>
                <w:szCs w:val="24"/>
              </w:rPr>
              <w:t xml:space="preserve">О1.1, </w:t>
            </w:r>
            <w:r w:rsidR="00935F05" w:rsidRPr="00935F05">
              <w:rPr>
                <w:rFonts w:ascii="Times New Roman" w:hAnsi="Times New Roman" w:cs="Times New Roman"/>
                <w:sz w:val="18"/>
                <w:szCs w:val="24"/>
              </w:rPr>
              <w:t>1</w:t>
            </w:r>
            <w:r w:rsidR="002539E3">
              <w:rPr>
                <w:rFonts w:ascii="Times New Roman" w:hAnsi="Times New Roman" w:cs="Times New Roman"/>
                <w:sz w:val="18"/>
                <w:szCs w:val="24"/>
              </w:rPr>
              <w:t>.1.1</w:t>
            </w:r>
            <w:r w:rsidR="002539E3" w:rsidRPr="002539E3">
              <w:rPr>
                <w:rFonts w:ascii="Times New Roman" w:hAnsi="Times New Roman" w:cs="Times New Roman"/>
                <w:sz w:val="18"/>
                <w:szCs w:val="24"/>
              </w:rPr>
              <w:t>.</w:t>
            </w:r>
            <w:r w:rsidR="00543049">
              <w:rPr>
                <w:rFonts w:ascii="Times New Roman" w:hAnsi="Times New Roman" w:cs="Times New Roman"/>
                <w:sz w:val="18"/>
                <w:szCs w:val="24"/>
              </w:rPr>
              <w:t>)</w:t>
            </w:r>
            <w:r w:rsidR="00935F05" w:rsidRPr="00935F05">
              <w:rPr>
                <w:rFonts w:ascii="Times New Roman" w:hAnsi="Times New Roman" w:cs="Times New Roman"/>
                <w:sz w:val="18"/>
                <w:szCs w:val="24"/>
              </w:rPr>
              <w:t>.</w:t>
            </w:r>
            <w:r w:rsidR="00935F05">
              <w:rPr>
                <w:rFonts w:ascii="Times New Roman" w:hAnsi="Times New Roman" w:cs="Times New Roman"/>
                <w:sz w:val="18"/>
                <w:szCs w:val="24"/>
              </w:rPr>
              <w:t xml:space="preserve"> </w:t>
            </w:r>
          </w:p>
          <w:p w:rsidR="00AF3C8C" w:rsidRPr="0017180D" w:rsidRDefault="00241D3E" w:rsidP="00935F05">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Фактическое значение определяется на основании данных территориального органа Федеральной службы государственной статистики по Новосибирской области</w:t>
            </w:r>
            <w:r w:rsidR="00543049">
              <w:rPr>
                <w:rFonts w:ascii="Times New Roman" w:hAnsi="Times New Roman" w:cs="Times New Roman"/>
                <w:sz w:val="18"/>
                <w:szCs w:val="24"/>
              </w:rPr>
              <w:t>.</w:t>
            </w:r>
          </w:p>
        </w:tc>
        <w:tc>
          <w:tcPr>
            <w:tcW w:w="3119" w:type="dxa"/>
            <w:shd w:val="clear" w:color="auto" w:fill="auto"/>
            <w:vAlign w:val="center"/>
          </w:tcPr>
          <w:p w:rsidR="00241D3E" w:rsidRPr="0017180D" w:rsidRDefault="00241D3E" w:rsidP="00242B9A">
            <w:pPr>
              <w:suppressAutoHyphens/>
              <w:jc w:val="center"/>
              <w:rPr>
                <w:sz w:val="18"/>
              </w:rPr>
            </w:pPr>
            <w:r w:rsidRPr="0017180D">
              <w:rPr>
                <w:sz w:val="18"/>
              </w:rPr>
              <w:t xml:space="preserve">Данные  территориального органа Федеральной службы государственной статистики по Новосибирской области </w:t>
            </w:r>
            <w:r w:rsidR="00242B9A" w:rsidRPr="00242B9A">
              <w:rPr>
                <w:sz w:val="18"/>
              </w:rPr>
              <w:t xml:space="preserve"> (по данным форм</w:t>
            </w:r>
            <w:r w:rsidR="00242B9A">
              <w:rPr>
                <w:sz w:val="18"/>
              </w:rPr>
              <w:t>ы</w:t>
            </w:r>
            <w:r w:rsidR="00242B9A" w:rsidRPr="00242B9A">
              <w:rPr>
                <w:sz w:val="18"/>
              </w:rPr>
              <w:t xml:space="preserve"> № 1-ДГ )</w:t>
            </w:r>
            <w:r w:rsidR="00242B9A">
              <w:rPr>
                <w:sz w:val="18"/>
              </w:rPr>
              <w:t xml:space="preserve"> </w:t>
            </w:r>
            <w:r w:rsidRPr="0017180D">
              <w:rPr>
                <w:sz w:val="18"/>
              </w:rPr>
              <w:t>на 30 января года, следующего за отчетным.</w:t>
            </w:r>
          </w:p>
        </w:tc>
      </w:tr>
      <w:tr w:rsidR="00241D3E" w:rsidRPr="0017180D" w:rsidTr="000E697E">
        <w:trPr>
          <w:trHeight w:val="333"/>
          <w:jc w:val="center"/>
        </w:trPr>
        <w:tc>
          <w:tcPr>
            <w:tcW w:w="3904" w:type="dxa"/>
            <w:shd w:val="clear" w:color="auto" w:fill="auto"/>
            <w:vAlign w:val="center"/>
          </w:tcPr>
          <w:p w:rsidR="00241D3E" w:rsidRPr="0017180D" w:rsidRDefault="00241D3E" w:rsidP="007D4AFC">
            <w:pPr>
              <w:suppressAutoHyphens/>
              <w:jc w:val="both"/>
              <w:rPr>
                <w:sz w:val="18"/>
              </w:rPr>
            </w:pPr>
            <w:r w:rsidRPr="0017180D">
              <w:rPr>
                <w:sz w:val="18"/>
              </w:rPr>
              <w:t xml:space="preserve">4. Объемы ввода в эксплуатацию после строительства и реконструкции автомобильных дорог общего пользования регионального и межмуниципального </w:t>
            </w:r>
            <w:r w:rsidRPr="00B94A5B">
              <w:rPr>
                <w:sz w:val="18"/>
              </w:rPr>
              <w:t xml:space="preserve">значения </w:t>
            </w:r>
            <w:r w:rsidR="00FB18EE" w:rsidRPr="00B94A5B">
              <w:rPr>
                <w:sz w:val="18"/>
              </w:rPr>
              <w:t>*</w:t>
            </w:r>
          </w:p>
          <w:p w:rsidR="00241D3E" w:rsidRPr="0017180D" w:rsidRDefault="00241D3E" w:rsidP="007D4AFC">
            <w:pPr>
              <w:pStyle w:val="12"/>
              <w:suppressAutoHyphens/>
              <w:jc w:val="both"/>
              <w:rPr>
                <w:sz w:val="18"/>
                <w:szCs w:val="24"/>
              </w:rPr>
            </w:pPr>
          </w:p>
        </w:tc>
        <w:tc>
          <w:tcPr>
            <w:tcW w:w="1195" w:type="dxa"/>
            <w:shd w:val="clear" w:color="auto" w:fill="auto"/>
            <w:vAlign w:val="center"/>
          </w:tcPr>
          <w:p w:rsidR="00241D3E" w:rsidRPr="0017180D" w:rsidRDefault="00241D3E" w:rsidP="00C22E23">
            <w:pPr>
              <w:pStyle w:val="12"/>
              <w:suppressAutoHyphens/>
              <w:jc w:val="center"/>
              <w:rPr>
                <w:sz w:val="18"/>
                <w:szCs w:val="24"/>
              </w:rPr>
            </w:pPr>
            <w:r w:rsidRPr="0017180D">
              <w:rPr>
                <w:sz w:val="18"/>
                <w:szCs w:val="24"/>
              </w:rPr>
              <w:t>годовая</w:t>
            </w:r>
          </w:p>
        </w:tc>
        <w:tc>
          <w:tcPr>
            <w:tcW w:w="1559" w:type="dxa"/>
            <w:shd w:val="clear" w:color="auto" w:fill="auto"/>
            <w:vAlign w:val="center"/>
          </w:tcPr>
          <w:p w:rsidR="00241D3E" w:rsidRPr="0017180D" w:rsidRDefault="00241D3E" w:rsidP="00C22E23">
            <w:pPr>
              <w:pStyle w:val="12"/>
              <w:suppressAutoHyphens/>
              <w:jc w:val="center"/>
              <w:rPr>
                <w:sz w:val="18"/>
                <w:szCs w:val="24"/>
              </w:rPr>
            </w:pPr>
            <w:r w:rsidRPr="0017180D">
              <w:rPr>
                <w:sz w:val="18"/>
                <w:szCs w:val="24"/>
              </w:rPr>
              <w:t>ежегодно</w:t>
            </w:r>
          </w:p>
        </w:tc>
        <w:tc>
          <w:tcPr>
            <w:tcW w:w="5528" w:type="dxa"/>
            <w:shd w:val="clear" w:color="auto" w:fill="auto"/>
            <w:vAlign w:val="center"/>
          </w:tcPr>
          <w:p w:rsidR="00241D3E" w:rsidRPr="0017180D" w:rsidRDefault="00241D3E" w:rsidP="007D4AFC">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Ежегодное плановое значение показателя определяется Минтрансом НСО, исходя из потребности в строительстве и реконструкции автодорог с учетом выделенного объема бюджетных ассигнований.</w:t>
            </w:r>
          </w:p>
          <w:p w:rsidR="00241D3E" w:rsidRDefault="00241D3E" w:rsidP="007D4AFC">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 xml:space="preserve">Фактическое значение определяется по результатам выполненных строительно-монтажных работ с учетом </w:t>
            </w:r>
            <w:r w:rsidRPr="0017180D">
              <w:rPr>
                <w:rFonts w:ascii="Times New Roman" w:hAnsi="Times New Roman"/>
                <w:sz w:val="18"/>
                <w:szCs w:val="24"/>
              </w:rPr>
              <w:t>расчетной протяженности конкретных объектов строительства и реконструкции искусственных сооружений, введенных в эксплуатацию в отчетном году*</w:t>
            </w:r>
            <w:r w:rsidRPr="0017180D">
              <w:rPr>
                <w:rFonts w:ascii="Times New Roman" w:hAnsi="Times New Roman" w:cs="Times New Roman"/>
                <w:sz w:val="18"/>
                <w:szCs w:val="24"/>
              </w:rPr>
              <w:t xml:space="preserve"> (в рамк</w:t>
            </w:r>
            <w:r w:rsidR="009D73C9">
              <w:rPr>
                <w:rFonts w:ascii="Times New Roman" w:hAnsi="Times New Roman" w:cs="Times New Roman"/>
                <w:sz w:val="18"/>
                <w:szCs w:val="24"/>
              </w:rPr>
              <w:t xml:space="preserve">ах реализации мероприятия </w:t>
            </w:r>
            <w:r w:rsidR="0044562C">
              <w:rPr>
                <w:rFonts w:ascii="Times New Roman" w:hAnsi="Times New Roman" w:cs="Times New Roman"/>
                <w:sz w:val="18"/>
                <w:szCs w:val="24"/>
              </w:rPr>
              <w:t xml:space="preserve">О1.1, </w:t>
            </w:r>
            <w:r w:rsidR="009D73C9">
              <w:rPr>
                <w:rFonts w:ascii="Times New Roman" w:hAnsi="Times New Roman" w:cs="Times New Roman"/>
                <w:sz w:val="18"/>
                <w:szCs w:val="24"/>
              </w:rPr>
              <w:t>1.1.1</w:t>
            </w:r>
            <w:r w:rsidR="00452C9C">
              <w:rPr>
                <w:rFonts w:ascii="Times New Roman" w:hAnsi="Times New Roman" w:cs="Times New Roman"/>
                <w:sz w:val="18"/>
                <w:szCs w:val="24"/>
              </w:rPr>
              <w:t>,</w:t>
            </w:r>
            <w:r w:rsidR="001E4AE2">
              <w:rPr>
                <w:rFonts w:ascii="Times New Roman" w:hAnsi="Times New Roman" w:cs="Times New Roman"/>
                <w:sz w:val="18"/>
                <w:szCs w:val="24"/>
              </w:rPr>
              <w:t xml:space="preserve"> 1.1.2</w:t>
            </w:r>
            <w:r w:rsidR="00FE477D">
              <w:rPr>
                <w:rFonts w:ascii="Times New Roman" w:hAnsi="Times New Roman" w:cs="Times New Roman"/>
                <w:sz w:val="18"/>
                <w:szCs w:val="24"/>
              </w:rPr>
              <w:t>).</w:t>
            </w:r>
          </w:p>
          <w:p w:rsidR="00C22E23" w:rsidRPr="0017180D" w:rsidRDefault="00C22E23" w:rsidP="007D4AFC">
            <w:pPr>
              <w:pStyle w:val="ConsPlusCell"/>
              <w:suppressAutoHyphens/>
              <w:jc w:val="both"/>
              <w:rPr>
                <w:rFonts w:ascii="Times New Roman" w:hAnsi="Times New Roman" w:cs="Times New Roman"/>
                <w:sz w:val="18"/>
                <w:szCs w:val="24"/>
              </w:rPr>
            </w:pPr>
          </w:p>
        </w:tc>
        <w:tc>
          <w:tcPr>
            <w:tcW w:w="3119" w:type="dxa"/>
            <w:shd w:val="clear" w:color="auto" w:fill="auto"/>
            <w:vAlign w:val="center"/>
          </w:tcPr>
          <w:p w:rsidR="00241D3E" w:rsidRPr="0017180D" w:rsidRDefault="00241D3E" w:rsidP="00AB2CA1">
            <w:pPr>
              <w:suppressAutoHyphens/>
              <w:jc w:val="center"/>
              <w:rPr>
                <w:sz w:val="18"/>
              </w:rPr>
            </w:pPr>
            <w:r w:rsidRPr="0017180D">
              <w:rPr>
                <w:sz w:val="18"/>
              </w:rPr>
              <w:t>Отчетность ГКУ НСО ТУАД  на 1 января года, следующего за отчетным.</w:t>
            </w:r>
          </w:p>
        </w:tc>
      </w:tr>
      <w:tr w:rsidR="00241D3E" w:rsidRPr="0017180D" w:rsidTr="000E697E">
        <w:trPr>
          <w:trHeight w:val="333"/>
          <w:jc w:val="center"/>
        </w:trPr>
        <w:tc>
          <w:tcPr>
            <w:tcW w:w="3904" w:type="dxa"/>
            <w:shd w:val="clear" w:color="auto" w:fill="auto"/>
            <w:vAlign w:val="center"/>
          </w:tcPr>
          <w:p w:rsidR="00241D3E" w:rsidRPr="0017180D" w:rsidRDefault="00000224" w:rsidP="0075780F">
            <w:pPr>
              <w:suppressAutoHyphens/>
              <w:rPr>
                <w:sz w:val="18"/>
              </w:rPr>
            </w:pPr>
            <w:r w:rsidRPr="00000224">
              <w:rPr>
                <w:sz w:val="18"/>
              </w:rPr>
              <w:t>6</w:t>
            </w:r>
            <w:r w:rsidR="00241D3E" w:rsidRPr="0017180D">
              <w:rPr>
                <w:sz w:val="18"/>
              </w:rPr>
              <w:t>. Прирост протяженности сети автомобильных дорог регионального и межмуниципального значения на территории Новосибирской области в результате строительств</w:t>
            </w:r>
            <w:r w:rsidR="00221992">
              <w:rPr>
                <w:sz w:val="18"/>
              </w:rPr>
              <w:t xml:space="preserve">а новых автомобильных дорог </w:t>
            </w:r>
          </w:p>
        </w:tc>
        <w:tc>
          <w:tcPr>
            <w:tcW w:w="1195" w:type="dxa"/>
            <w:shd w:val="clear" w:color="auto" w:fill="auto"/>
            <w:vAlign w:val="center"/>
          </w:tcPr>
          <w:p w:rsidR="00241D3E" w:rsidRPr="0017180D" w:rsidRDefault="00241D3E" w:rsidP="00C22E23">
            <w:pPr>
              <w:pStyle w:val="12"/>
              <w:suppressAutoHyphens/>
              <w:jc w:val="center"/>
              <w:rPr>
                <w:sz w:val="18"/>
                <w:szCs w:val="24"/>
              </w:rPr>
            </w:pPr>
            <w:r w:rsidRPr="0017180D">
              <w:rPr>
                <w:sz w:val="18"/>
                <w:szCs w:val="24"/>
              </w:rPr>
              <w:t>годовая</w:t>
            </w:r>
          </w:p>
        </w:tc>
        <w:tc>
          <w:tcPr>
            <w:tcW w:w="1559" w:type="dxa"/>
            <w:shd w:val="clear" w:color="auto" w:fill="auto"/>
            <w:vAlign w:val="center"/>
          </w:tcPr>
          <w:p w:rsidR="00241D3E" w:rsidRPr="0017180D" w:rsidRDefault="00241D3E" w:rsidP="00C22E23">
            <w:pPr>
              <w:pStyle w:val="12"/>
              <w:suppressAutoHyphens/>
              <w:jc w:val="center"/>
              <w:rPr>
                <w:sz w:val="18"/>
                <w:szCs w:val="24"/>
              </w:rPr>
            </w:pPr>
            <w:r w:rsidRPr="0017180D">
              <w:rPr>
                <w:sz w:val="18"/>
                <w:szCs w:val="24"/>
              </w:rPr>
              <w:t>ежегодно</w:t>
            </w:r>
          </w:p>
        </w:tc>
        <w:tc>
          <w:tcPr>
            <w:tcW w:w="5528" w:type="dxa"/>
            <w:shd w:val="clear" w:color="auto" w:fill="auto"/>
            <w:vAlign w:val="center"/>
          </w:tcPr>
          <w:p w:rsidR="00241D3E" w:rsidRPr="0017180D" w:rsidRDefault="00241D3E" w:rsidP="007D4AFC">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Ежегодное плановое значение показателя определяется Минтрансом НСО на основании планируемого объема строительства автодорог</w:t>
            </w:r>
            <w:r w:rsidR="00BB2C5C">
              <w:t xml:space="preserve"> </w:t>
            </w:r>
            <w:r w:rsidR="00BB2C5C" w:rsidRPr="00BB2C5C">
              <w:rPr>
                <w:rFonts w:ascii="Times New Roman" w:hAnsi="Times New Roman" w:cs="Times New Roman"/>
                <w:sz w:val="18"/>
                <w:szCs w:val="24"/>
              </w:rPr>
              <w:t>с учетом выделенного объема бюджетных ассигнований</w:t>
            </w:r>
            <w:r w:rsidRPr="0017180D">
              <w:rPr>
                <w:rFonts w:ascii="Times New Roman" w:hAnsi="Times New Roman" w:cs="Times New Roman"/>
                <w:sz w:val="18"/>
                <w:szCs w:val="24"/>
              </w:rPr>
              <w:t>.</w:t>
            </w:r>
          </w:p>
          <w:p w:rsidR="00241D3E" w:rsidRPr="0017180D" w:rsidRDefault="00241D3E" w:rsidP="005E09D7">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 xml:space="preserve">Фактическое значение определяется по результатам выполненных работ по строительству автомобильных дорог регионального и межмуниципального значения  (в рамках реализации мероприятия </w:t>
            </w:r>
            <w:r w:rsidR="0044562C">
              <w:rPr>
                <w:rFonts w:ascii="Times New Roman" w:hAnsi="Times New Roman" w:cs="Times New Roman"/>
                <w:sz w:val="18"/>
                <w:szCs w:val="24"/>
              </w:rPr>
              <w:t xml:space="preserve">О1.1, </w:t>
            </w:r>
            <w:r w:rsidRPr="0017180D">
              <w:rPr>
                <w:rFonts w:ascii="Times New Roman" w:hAnsi="Times New Roman" w:cs="Times New Roman"/>
                <w:sz w:val="18"/>
                <w:szCs w:val="24"/>
              </w:rPr>
              <w:t>1.1.1</w:t>
            </w:r>
            <w:r w:rsidRPr="00FE477D">
              <w:rPr>
                <w:rFonts w:ascii="Times New Roman" w:hAnsi="Times New Roman" w:cs="Times New Roman"/>
                <w:sz w:val="18"/>
                <w:szCs w:val="24"/>
              </w:rPr>
              <w:t>.</w:t>
            </w:r>
            <w:r w:rsidR="00452C9C" w:rsidRPr="00452C9C">
              <w:rPr>
                <w:rFonts w:ascii="Times New Roman" w:hAnsi="Times New Roman" w:cs="Times New Roman"/>
                <w:sz w:val="18"/>
                <w:szCs w:val="24"/>
              </w:rPr>
              <w:t>).</w:t>
            </w:r>
          </w:p>
        </w:tc>
        <w:tc>
          <w:tcPr>
            <w:tcW w:w="3119" w:type="dxa"/>
            <w:shd w:val="clear" w:color="auto" w:fill="auto"/>
            <w:vAlign w:val="center"/>
          </w:tcPr>
          <w:p w:rsidR="00C217E5" w:rsidRDefault="00C217E5" w:rsidP="006E7A7A">
            <w:pPr>
              <w:suppressAutoHyphens/>
              <w:jc w:val="center"/>
              <w:rPr>
                <w:sz w:val="18"/>
              </w:rPr>
            </w:pPr>
          </w:p>
          <w:p w:rsidR="00C217E5" w:rsidRDefault="00C217E5" w:rsidP="006E7A7A">
            <w:pPr>
              <w:suppressAutoHyphens/>
              <w:jc w:val="center"/>
              <w:rPr>
                <w:sz w:val="18"/>
              </w:rPr>
            </w:pPr>
          </w:p>
          <w:p w:rsidR="00C217E5" w:rsidRDefault="00C217E5" w:rsidP="006E7A7A">
            <w:pPr>
              <w:suppressAutoHyphens/>
              <w:jc w:val="center"/>
              <w:rPr>
                <w:sz w:val="18"/>
              </w:rPr>
            </w:pPr>
          </w:p>
          <w:p w:rsidR="00241D3E" w:rsidRPr="0017180D" w:rsidRDefault="006E7A7A" w:rsidP="006E7A7A">
            <w:pPr>
              <w:suppressAutoHyphens/>
              <w:jc w:val="center"/>
              <w:rPr>
                <w:sz w:val="18"/>
              </w:rPr>
            </w:pPr>
            <w:r w:rsidRPr="0017180D">
              <w:rPr>
                <w:sz w:val="18"/>
              </w:rPr>
              <w:t>О</w:t>
            </w:r>
            <w:r w:rsidR="00902906">
              <w:rPr>
                <w:sz w:val="18"/>
              </w:rPr>
              <w:t xml:space="preserve">тчетность ГКУ НСО ТУАД </w:t>
            </w:r>
            <w:r w:rsidR="00241D3E" w:rsidRPr="0017180D">
              <w:rPr>
                <w:sz w:val="18"/>
              </w:rPr>
              <w:t>на 1 января года, следующего за отчетным.</w:t>
            </w:r>
          </w:p>
          <w:p w:rsidR="006E7A7A" w:rsidRPr="0017180D" w:rsidRDefault="006E7A7A" w:rsidP="006E7A7A">
            <w:pPr>
              <w:suppressAutoHyphens/>
              <w:jc w:val="center"/>
              <w:rPr>
                <w:sz w:val="18"/>
              </w:rPr>
            </w:pPr>
          </w:p>
          <w:p w:rsidR="006E7A7A" w:rsidRPr="0017180D" w:rsidRDefault="006E7A7A" w:rsidP="006E7A7A">
            <w:pPr>
              <w:suppressAutoHyphens/>
              <w:jc w:val="center"/>
              <w:rPr>
                <w:sz w:val="18"/>
              </w:rPr>
            </w:pPr>
          </w:p>
        </w:tc>
      </w:tr>
      <w:tr w:rsidR="00241D3E" w:rsidRPr="0017180D" w:rsidTr="000E697E">
        <w:trPr>
          <w:trHeight w:val="333"/>
          <w:jc w:val="center"/>
        </w:trPr>
        <w:tc>
          <w:tcPr>
            <w:tcW w:w="3904" w:type="dxa"/>
            <w:shd w:val="clear" w:color="auto" w:fill="auto"/>
            <w:vAlign w:val="center"/>
          </w:tcPr>
          <w:p w:rsidR="00241D3E" w:rsidRPr="0017180D" w:rsidRDefault="00000224" w:rsidP="0075780F">
            <w:pPr>
              <w:suppressAutoHyphens/>
              <w:rPr>
                <w:sz w:val="18"/>
              </w:rPr>
            </w:pPr>
            <w:r w:rsidRPr="00000224">
              <w:rPr>
                <w:sz w:val="18"/>
              </w:rPr>
              <w:t>7</w:t>
            </w:r>
            <w:r w:rsidR="00241D3E" w:rsidRPr="0017180D">
              <w:rPr>
                <w:sz w:val="18"/>
              </w:rPr>
              <w:t>. Прирост протяженности автомобильных дорог общего пользования регионального и  межмуниципального значения на территории Новосибирской области, соответствующих нормативным требованиям к транспортно-</w:t>
            </w:r>
            <w:r w:rsidR="00241D3E" w:rsidRPr="0017180D">
              <w:rPr>
                <w:sz w:val="18"/>
              </w:rPr>
              <w:lastRenderedPageBreak/>
              <w:t>эксплуатационным показателям, в результате реконс</w:t>
            </w:r>
            <w:r w:rsidR="00221992">
              <w:rPr>
                <w:sz w:val="18"/>
              </w:rPr>
              <w:t xml:space="preserve">трукции автомобильных дорог </w:t>
            </w:r>
          </w:p>
        </w:tc>
        <w:tc>
          <w:tcPr>
            <w:tcW w:w="1195" w:type="dxa"/>
            <w:shd w:val="clear" w:color="auto" w:fill="auto"/>
            <w:vAlign w:val="center"/>
          </w:tcPr>
          <w:p w:rsidR="00241D3E" w:rsidRPr="0017180D" w:rsidRDefault="00241D3E" w:rsidP="00C22E23">
            <w:pPr>
              <w:pStyle w:val="12"/>
              <w:suppressAutoHyphens/>
              <w:jc w:val="center"/>
              <w:rPr>
                <w:sz w:val="18"/>
                <w:szCs w:val="24"/>
              </w:rPr>
            </w:pPr>
            <w:r w:rsidRPr="0017180D">
              <w:rPr>
                <w:sz w:val="18"/>
                <w:szCs w:val="24"/>
              </w:rPr>
              <w:lastRenderedPageBreak/>
              <w:t>годовая</w:t>
            </w:r>
          </w:p>
        </w:tc>
        <w:tc>
          <w:tcPr>
            <w:tcW w:w="1559" w:type="dxa"/>
            <w:shd w:val="clear" w:color="auto" w:fill="auto"/>
            <w:vAlign w:val="center"/>
          </w:tcPr>
          <w:p w:rsidR="00241D3E" w:rsidRPr="0017180D" w:rsidRDefault="00241D3E" w:rsidP="00C22E23">
            <w:pPr>
              <w:pStyle w:val="12"/>
              <w:suppressAutoHyphens/>
              <w:jc w:val="center"/>
              <w:rPr>
                <w:sz w:val="18"/>
                <w:szCs w:val="24"/>
              </w:rPr>
            </w:pPr>
            <w:r w:rsidRPr="0017180D">
              <w:rPr>
                <w:sz w:val="18"/>
                <w:szCs w:val="24"/>
              </w:rPr>
              <w:t>ежегодно</w:t>
            </w:r>
          </w:p>
        </w:tc>
        <w:tc>
          <w:tcPr>
            <w:tcW w:w="5528" w:type="dxa"/>
            <w:shd w:val="clear" w:color="auto" w:fill="auto"/>
            <w:vAlign w:val="center"/>
          </w:tcPr>
          <w:p w:rsidR="00C217E5" w:rsidRDefault="00C217E5" w:rsidP="007D4AFC">
            <w:pPr>
              <w:pStyle w:val="ConsPlusCell"/>
              <w:suppressAutoHyphens/>
              <w:jc w:val="both"/>
              <w:rPr>
                <w:rFonts w:ascii="Times New Roman" w:hAnsi="Times New Roman" w:cs="Times New Roman"/>
                <w:sz w:val="18"/>
                <w:szCs w:val="24"/>
              </w:rPr>
            </w:pPr>
          </w:p>
          <w:p w:rsidR="00241D3E" w:rsidRPr="0017180D" w:rsidRDefault="00241D3E" w:rsidP="007D4AFC">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Ежегодное плановое значение показателя определяется Минтрансом НСО на основании планируемого объема реконструкции автодорог</w:t>
            </w:r>
            <w:r w:rsidR="00BB2C5C">
              <w:t xml:space="preserve"> </w:t>
            </w:r>
            <w:r w:rsidR="00BB2C5C" w:rsidRPr="00BB2C5C">
              <w:rPr>
                <w:rFonts w:ascii="Times New Roman" w:hAnsi="Times New Roman" w:cs="Times New Roman"/>
                <w:sz w:val="18"/>
                <w:szCs w:val="24"/>
              </w:rPr>
              <w:t>с учетом выделенного объема бюджетных ассигнований</w:t>
            </w:r>
            <w:r w:rsidRPr="0017180D">
              <w:rPr>
                <w:rFonts w:ascii="Times New Roman" w:hAnsi="Times New Roman" w:cs="Times New Roman"/>
                <w:sz w:val="18"/>
                <w:szCs w:val="24"/>
              </w:rPr>
              <w:t>.</w:t>
            </w:r>
          </w:p>
          <w:p w:rsidR="006E7A7A" w:rsidRPr="0017180D" w:rsidRDefault="00241D3E" w:rsidP="00782DED">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 xml:space="preserve">Фактическое значение определяется по результатам выполненных работ по реконструкции автомобильных дорог регионального и </w:t>
            </w:r>
            <w:r w:rsidRPr="0017180D">
              <w:rPr>
                <w:rFonts w:ascii="Times New Roman" w:hAnsi="Times New Roman" w:cs="Times New Roman"/>
                <w:sz w:val="18"/>
                <w:szCs w:val="24"/>
              </w:rPr>
              <w:lastRenderedPageBreak/>
              <w:t xml:space="preserve">межмуниципального значения  (в рамках реализации мероприятия </w:t>
            </w:r>
            <w:r w:rsidR="0044562C" w:rsidRPr="0044562C">
              <w:rPr>
                <w:rFonts w:ascii="Times New Roman" w:hAnsi="Times New Roman" w:cs="Times New Roman"/>
                <w:sz w:val="18"/>
                <w:szCs w:val="24"/>
              </w:rPr>
              <w:t xml:space="preserve">О1.1, </w:t>
            </w:r>
            <w:r w:rsidRPr="0017180D">
              <w:rPr>
                <w:rFonts w:ascii="Times New Roman" w:hAnsi="Times New Roman" w:cs="Times New Roman"/>
                <w:sz w:val="18"/>
                <w:szCs w:val="24"/>
              </w:rPr>
              <w:t>1.1.1).</w:t>
            </w:r>
          </w:p>
        </w:tc>
        <w:tc>
          <w:tcPr>
            <w:tcW w:w="3119" w:type="dxa"/>
            <w:shd w:val="clear" w:color="auto" w:fill="auto"/>
            <w:vAlign w:val="center"/>
          </w:tcPr>
          <w:p w:rsidR="00241D3E" w:rsidRPr="0017180D" w:rsidRDefault="00241D3E" w:rsidP="00AB2CA1">
            <w:pPr>
              <w:suppressAutoHyphens/>
              <w:jc w:val="center"/>
              <w:rPr>
                <w:sz w:val="18"/>
              </w:rPr>
            </w:pPr>
            <w:r w:rsidRPr="0017180D">
              <w:rPr>
                <w:sz w:val="18"/>
              </w:rPr>
              <w:lastRenderedPageBreak/>
              <w:t>Отчетность ГКУ НСО ТУАД  на 1 января года, следующего за отчетным.</w:t>
            </w:r>
          </w:p>
        </w:tc>
      </w:tr>
      <w:tr w:rsidR="00902906" w:rsidRPr="0017180D" w:rsidTr="000E697E">
        <w:trPr>
          <w:trHeight w:val="2967"/>
          <w:jc w:val="center"/>
        </w:trPr>
        <w:tc>
          <w:tcPr>
            <w:tcW w:w="3904" w:type="dxa"/>
            <w:shd w:val="clear" w:color="auto" w:fill="auto"/>
            <w:vAlign w:val="center"/>
          </w:tcPr>
          <w:p w:rsidR="00902906" w:rsidRPr="0017180D" w:rsidRDefault="00222C4E" w:rsidP="00F41436">
            <w:pPr>
              <w:suppressAutoHyphens/>
              <w:rPr>
                <w:sz w:val="18"/>
              </w:rPr>
            </w:pPr>
            <w:r>
              <w:rPr>
                <w:sz w:val="18"/>
              </w:rPr>
              <w:t>9</w:t>
            </w:r>
            <w:r w:rsidR="008737F7" w:rsidRPr="00F3384D">
              <w:rPr>
                <w:sz w:val="18"/>
              </w:rPr>
              <w:t>.</w:t>
            </w:r>
            <w:r w:rsidR="00902906" w:rsidRPr="00F3384D">
              <w:rPr>
                <w:sz w:val="18"/>
              </w:rPr>
              <w:t xml:space="preserve"> </w:t>
            </w:r>
            <w:r w:rsidR="00552F17" w:rsidRPr="00552F17">
              <w:rPr>
                <w:sz w:val="18"/>
              </w:rPr>
              <w:t xml:space="preserve"> Техническая готовность объекта, предусмотренного мероприятиями по строительству (реконструкции) автомобильных дорог (участков автомобильных дорог и (или) искусственных сооружений), реализуемых с применением механизмов  государственно-частного партнерс</w:t>
            </w:r>
            <w:r w:rsidR="00552F17">
              <w:rPr>
                <w:sz w:val="18"/>
              </w:rPr>
              <w:t>тва</w:t>
            </w:r>
          </w:p>
        </w:tc>
        <w:tc>
          <w:tcPr>
            <w:tcW w:w="1195" w:type="dxa"/>
            <w:shd w:val="clear" w:color="auto" w:fill="auto"/>
            <w:vAlign w:val="center"/>
          </w:tcPr>
          <w:p w:rsidR="00902906" w:rsidRPr="0017180D" w:rsidRDefault="00F41436" w:rsidP="00C22E23">
            <w:pPr>
              <w:pStyle w:val="12"/>
              <w:suppressAutoHyphens/>
              <w:jc w:val="center"/>
              <w:rPr>
                <w:sz w:val="18"/>
                <w:szCs w:val="24"/>
              </w:rPr>
            </w:pPr>
            <w:r>
              <w:rPr>
                <w:sz w:val="18"/>
                <w:szCs w:val="24"/>
              </w:rPr>
              <w:t>полу</w:t>
            </w:r>
            <w:r w:rsidR="00902906" w:rsidRPr="00902906">
              <w:rPr>
                <w:sz w:val="18"/>
                <w:szCs w:val="24"/>
              </w:rPr>
              <w:t>годовая</w:t>
            </w:r>
          </w:p>
        </w:tc>
        <w:tc>
          <w:tcPr>
            <w:tcW w:w="1559" w:type="dxa"/>
            <w:shd w:val="clear" w:color="auto" w:fill="auto"/>
            <w:vAlign w:val="center"/>
          </w:tcPr>
          <w:p w:rsidR="00902906" w:rsidRPr="0017180D" w:rsidRDefault="00CC347B" w:rsidP="00C22E23">
            <w:pPr>
              <w:pStyle w:val="12"/>
              <w:suppressAutoHyphens/>
              <w:jc w:val="center"/>
              <w:rPr>
                <w:sz w:val="18"/>
                <w:szCs w:val="24"/>
              </w:rPr>
            </w:pPr>
            <w:r>
              <w:rPr>
                <w:sz w:val="18"/>
                <w:szCs w:val="24"/>
              </w:rPr>
              <w:t>нарастающим итогом</w:t>
            </w:r>
          </w:p>
        </w:tc>
        <w:tc>
          <w:tcPr>
            <w:tcW w:w="5528" w:type="dxa"/>
            <w:shd w:val="clear" w:color="auto" w:fill="auto"/>
            <w:vAlign w:val="center"/>
          </w:tcPr>
          <w:p w:rsidR="00D402F4" w:rsidRPr="00F3384D" w:rsidRDefault="00902906" w:rsidP="00902906">
            <w:pPr>
              <w:pStyle w:val="ConsPlusCell"/>
              <w:suppressAutoHyphens/>
              <w:jc w:val="both"/>
              <w:rPr>
                <w:rFonts w:ascii="Times New Roman" w:hAnsi="Times New Roman" w:cs="Times New Roman"/>
                <w:sz w:val="18"/>
                <w:szCs w:val="24"/>
              </w:rPr>
            </w:pPr>
            <w:r w:rsidRPr="00F3384D">
              <w:rPr>
                <w:rFonts w:ascii="Times New Roman" w:hAnsi="Times New Roman" w:cs="Times New Roman"/>
                <w:sz w:val="18"/>
                <w:szCs w:val="24"/>
              </w:rPr>
              <w:t>Ежегодное плановое значение показат</w:t>
            </w:r>
            <w:r w:rsidR="0082029E">
              <w:rPr>
                <w:rFonts w:ascii="Times New Roman" w:hAnsi="Times New Roman" w:cs="Times New Roman"/>
                <w:sz w:val="18"/>
                <w:szCs w:val="24"/>
              </w:rPr>
              <w:t>еля определяется Минтрансом НСО</w:t>
            </w:r>
            <w:r w:rsidRPr="00F3384D">
              <w:rPr>
                <w:rFonts w:ascii="Times New Roman" w:hAnsi="Times New Roman" w:cs="Times New Roman"/>
                <w:sz w:val="18"/>
                <w:szCs w:val="24"/>
              </w:rPr>
              <w:t xml:space="preserve"> исходя</w:t>
            </w:r>
            <w:r w:rsidR="00D402F4" w:rsidRPr="00F3384D">
              <w:rPr>
                <w:rFonts w:ascii="Times New Roman" w:hAnsi="Times New Roman" w:cs="Times New Roman"/>
                <w:sz w:val="18"/>
                <w:szCs w:val="24"/>
              </w:rPr>
              <w:t xml:space="preserve"> из прогнозных объемов</w:t>
            </w:r>
            <w:r w:rsidRPr="00F3384D">
              <w:rPr>
                <w:rFonts w:ascii="Times New Roman" w:hAnsi="Times New Roman" w:cs="Times New Roman"/>
                <w:sz w:val="18"/>
                <w:szCs w:val="24"/>
              </w:rPr>
              <w:t xml:space="preserve"> финансирования </w:t>
            </w:r>
            <w:r w:rsidR="00DC0C11">
              <w:rPr>
                <w:rFonts w:ascii="Times New Roman" w:hAnsi="Times New Roman" w:cs="Times New Roman"/>
                <w:sz w:val="18"/>
                <w:szCs w:val="24"/>
              </w:rPr>
              <w:t>с</w:t>
            </w:r>
            <w:r w:rsidR="00DC0C11" w:rsidRPr="00DC0C11">
              <w:rPr>
                <w:rFonts w:ascii="Times New Roman" w:hAnsi="Times New Roman" w:cs="Times New Roman"/>
                <w:sz w:val="18"/>
                <w:szCs w:val="24"/>
              </w:rPr>
              <w:t>троительств</w:t>
            </w:r>
            <w:r w:rsidR="00DC0C11">
              <w:rPr>
                <w:rFonts w:ascii="Times New Roman" w:hAnsi="Times New Roman" w:cs="Times New Roman"/>
                <w:sz w:val="18"/>
                <w:szCs w:val="24"/>
              </w:rPr>
              <w:t>а</w:t>
            </w:r>
            <w:r w:rsidR="00DC0C11" w:rsidRPr="00DC0C11">
              <w:rPr>
                <w:rFonts w:ascii="Times New Roman" w:hAnsi="Times New Roman" w:cs="Times New Roman"/>
                <w:sz w:val="18"/>
                <w:szCs w:val="24"/>
              </w:rPr>
              <w:t xml:space="preserve"> объекта капитального строительства "Мостовой переход через р. Обь в створе ул. </w:t>
            </w:r>
            <w:proofErr w:type="spellStart"/>
            <w:r w:rsidR="00DC0C11" w:rsidRPr="00DC0C11">
              <w:rPr>
                <w:rFonts w:ascii="Times New Roman" w:hAnsi="Times New Roman" w:cs="Times New Roman"/>
                <w:sz w:val="18"/>
                <w:szCs w:val="24"/>
              </w:rPr>
              <w:t>Ипподромской</w:t>
            </w:r>
            <w:proofErr w:type="spellEnd"/>
            <w:r w:rsidR="00DC0C11" w:rsidRPr="00DC0C11">
              <w:rPr>
                <w:rFonts w:ascii="Times New Roman" w:hAnsi="Times New Roman" w:cs="Times New Roman"/>
                <w:sz w:val="18"/>
                <w:szCs w:val="24"/>
              </w:rPr>
              <w:t xml:space="preserve"> г. Новосибирска. Этап 0. Подготовительные работы. Этап 1. Строительство мостового перехода через р. Обь. Этап 2. Строительство транспортной развязки в створе ул. Станиславского" в рамках концессионного соглашения, заключенного в соответствии с Федеральным законом от 21 июля 2005 г. № 115-ФЗ "О концессионных соглашениях", подлежащего эксплуатации на платной основе</w:t>
            </w:r>
            <w:r w:rsidR="004A7F71">
              <w:rPr>
                <w:rFonts w:ascii="Times New Roman" w:hAnsi="Times New Roman" w:cs="Times New Roman"/>
                <w:sz w:val="18"/>
                <w:szCs w:val="24"/>
              </w:rPr>
              <w:t xml:space="preserve"> (</w:t>
            </w:r>
            <w:r w:rsidR="00DC0C11">
              <w:rPr>
                <w:rFonts w:ascii="Times New Roman" w:hAnsi="Times New Roman" w:cs="Times New Roman"/>
                <w:sz w:val="18"/>
                <w:szCs w:val="24"/>
              </w:rPr>
              <w:t xml:space="preserve">далее </w:t>
            </w:r>
            <w:r w:rsidR="0082029E">
              <w:rPr>
                <w:rFonts w:ascii="Times New Roman" w:hAnsi="Times New Roman" w:cs="Times New Roman"/>
                <w:sz w:val="18"/>
                <w:szCs w:val="24"/>
              </w:rPr>
              <w:t xml:space="preserve">- </w:t>
            </w:r>
            <w:r w:rsidR="00DC0C11">
              <w:rPr>
                <w:rFonts w:ascii="Times New Roman" w:hAnsi="Times New Roman" w:cs="Times New Roman"/>
                <w:sz w:val="18"/>
                <w:szCs w:val="24"/>
              </w:rPr>
              <w:t>Об</w:t>
            </w:r>
            <w:r w:rsidR="004A7F71">
              <w:rPr>
                <w:rFonts w:ascii="Times New Roman" w:hAnsi="Times New Roman" w:cs="Times New Roman"/>
                <w:sz w:val="18"/>
                <w:szCs w:val="24"/>
              </w:rPr>
              <w:t>ъект)</w:t>
            </w:r>
            <w:r w:rsidRPr="00F3384D">
              <w:rPr>
                <w:rFonts w:ascii="Times New Roman" w:hAnsi="Times New Roman" w:cs="Times New Roman"/>
                <w:sz w:val="18"/>
                <w:szCs w:val="24"/>
              </w:rPr>
              <w:t xml:space="preserve"> в отчетном году</w:t>
            </w:r>
            <w:r w:rsidR="00D402F4" w:rsidRPr="00F3384D">
              <w:rPr>
                <w:rFonts w:ascii="Times New Roman" w:hAnsi="Times New Roman" w:cs="Times New Roman"/>
                <w:sz w:val="18"/>
                <w:szCs w:val="24"/>
              </w:rPr>
              <w:t xml:space="preserve"> по формуле:</w:t>
            </w:r>
          </w:p>
          <w:p w:rsidR="00D402F4" w:rsidRPr="00F3384D" w:rsidRDefault="009803B8" w:rsidP="00D402F4">
            <w:pPr>
              <w:pStyle w:val="ConsPlusCell"/>
              <w:suppressAutoHyphens/>
              <w:jc w:val="center"/>
              <w:rPr>
                <w:rFonts w:ascii="Times New Roman" w:hAnsi="Times New Roman" w:cs="Times New Roman"/>
                <w:sz w:val="18"/>
                <w:szCs w:val="24"/>
              </w:rPr>
            </w:pPr>
            <w:proofErr w:type="spellStart"/>
            <w:r w:rsidRPr="00F3384D">
              <w:rPr>
                <w:rFonts w:ascii="Times New Roman" w:hAnsi="Times New Roman" w:cs="Times New Roman"/>
                <w:sz w:val="18"/>
                <w:szCs w:val="24"/>
              </w:rPr>
              <w:t>К</w:t>
            </w:r>
            <w:r w:rsidR="00DC14C8">
              <w:rPr>
                <w:rFonts w:ascii="Times New Roman" w:hAnsi="Times New Roman" w:cs="Times New Roman"/>
                <w:sz w:val="16"/>
                <w:szCs w:val="24"/>
              </w:rPr>
              <w:t>п</w:t>
            </w:r>
            <w:proofErr w:type="spellEnd"/>
            <w:r w:rsidRPr="00F3384D">
              <w:rPr>
                <w:rFonts w:ascii="Times New Roman" w:hAnsi="Times New Roman" w:cs="Times New Roman"/>
                <w:sz w:val="18"/>
                <w:szCs w:val="24"/>
              </w:rPr>
              <w:t xml:space="preserve"> = </w:t>
            </w:r>
            <w:r w:rsidR="00BC6BCA" w:rsidRPr="00F3384D">
              <w:rPr>
                <w:rFonts w:ascii="Times New Roman" w:hAnsi="Times New Roman" w:cs="Times New Roman"/>
                <w:sz w:val="18"/>
                <w:szCs w:val="24"/>
              </w:rPr>
              <w:t>П</w:t>
            </w:r>
            <w:r w:rsidR="00A34E54" w:rsidRPr="00F3384D">
              <w:rPr>
                <w:rFonts w:ascii="Times New Roman" w:hAnsi="Times New Roman" w:cs="Times New Roman"/>
                <w:sz w:val="18"/>
                <w:szCs w:val="24"/>
              </w:rPr>
              <w:t xml:space="preserve"> </w:t>
            </w:r>
            <w:r w:rsidR="00D402F4" w:rsidRPr="00F3384D">
              <w:rPr>
                <w:rFonts w:ascii="Times New Roman" w:hAnsi="Times New Roman" w:cs="Times New Roman"/>
                <w:sz w:val="18"/>
                <w:szCs w:val="24"/>
              </w:rPr>
              <w:t>/</w:t>
            </w:r>
            <w:r w:rsidR="00A34E54" w:rsidRPr="00F3384D">
              <w:rPr>
                <w:rFonts w:ascii="Times New Roman" w:hAnsi="Times New Roman" w:cs="Times New Roman"/>
                <w:sz w:val="18"/>
                <w:szCs w:val="24"/>
              </w:rPr>
              <w:t xml:space="preserve"> </w:t>
            </w:r>
            <w:r w:rsidRPr="00F3384D">
              <w:rPr>
                <w:rFonts w:ascii="Times New Roman" w:hAnsi="Times New Roman" w:cs="Times New Roman"/>
                <w:sz w:val="18"/>
                <w:szCs w:val="24"/>
              </w:rPr>
              <w:t>О</w:t>
            </w:r>
            <w:r w:rsidR="00D402F4" w:rsidRPr="00F3384D">
              <w:rPr>
                <w:rFonts w:ascii="Times New Roman" w:hAnsi="Times New Roman" w:cs="Times New Roman"/>
                <w:sz w:val="18"/>
                <w:szCs w:val="24"/>
              </w:rPr>
              <w:t>*100,</w:t>
            </w:r>
          </w:p>
          <w:p w:rsidR="00ED51FC" w:rsidRDefault="00D402F4" w:rsidP="00D402F4">
            <w:pPr>
              <w:pStyle w:val="ConsPlusCell"/>
              <w:suppressAutoHyphens/>
              <w:jc w:val="both"/>
              <w:rPr>
                <w:rFonts w:ascii="Times New Roman" w:hAnsi="Times New Roman" w:cs="Times New Roman"/>
                <w:sz w:val="18"/>
                <w:szCs w:val="24"/>
              </w:rPr>
            </w:pPr>
            <w:r w:rsidRPr="00F3384D">
              <w:rPr>
                <w:rFonts w:ascii="Times New Roman" w:hAnsi="Times New Roman" w:cs="Times New Roman"/>
                <w:sz w:val="18"/>
                <w:szCs w:val="24"/>
              </w:rPr>
              <w:t xml:space="preserve">где: </w:t>
            </w:r>
          </w:p>
          <w:p w:rsidR="00ED51FC" w:rsidRDefault="00ED51FC" w:rsidP="00D402F4">
            <w:pPr>
              <w:pStyle w:val="ConsPlusCell"/>
              <w:suppressAutoHyphens/>
              <w:jc w:val="both"/>
              <w:rPr>
                <w:rFonts w:ascii="Times New Roman" w:hAnsi="Times New Roman" w:cs="Times New Roman"/>
                <w:sz w:val="18"/>
                <w:szCs w:val="24"/>
              </w:rPr>
            </w:pPr>
            <w:r w:rsidRPr="00ED51FC">
              <w:rPr>
                <w:rFonts w:ascii="Times New Roman" w:hAnsi="Times New Roman" w:cs="Times New Roman"/>
                <w:sz w:val="18"/>
                <w:szCs w:val="24"/>
              </w:rPr>
              <w:t xml:space="preserve">П - плановый объем </w:t>
            </w:r>
            <w:r w:rsidR="00F705A6">
              <w:rPr>
                <w:rFonts w:ascii="Times New Roman" w:hAnsi="Times New Roman" w:cs="Times New Roman"/>
                <w:sz w:val="18"/>
                <w:szCs w:val="24"/>
              </w:rPr>
              <w:t>строительно-монтажных работ на</w:t>
            </w:r>
            <w:r w:rsidR="004A7F71">
              <w:rPr>
                <w:rFonts w:ascii="Times New Roman" w:hAnsi="Times New Roman" w:cs="Times New Roman"/>
                <w:sz w:val="18"/>
                <w:szCs w:val="24"/>
              </w:rPr>
              <w:t xml:space="preserve"> </w:t>
            </w:r>
            <w:r w:rsidR="00DC0C11">
              <w:rPr>
                <w:rFonts w:ascii="Times New Roman" w:hAnsi="Times New Roman" w:cs="Times New Roman"/>
                <w:sz w:val="18"/>
                <w:szCs w:val="24"/>
              </w:rPr>
              <w:t>О</w:t>
            </w:r>
            <w:r w:rsidR="004A7F71">
              <w:rPr>
                <w:rFonts w:ascii="Times New Roman" w:hAnsi="Times New Roman" w:cs="Times New Roman"/>
                <w:sz w:val="18"/>
                <w:szCs w:val="24"/>
              </w:rPr>
              <w:t>бъект</w:t>
            </w:r>
            <w:r w:rsidR="00F705A6">
              <w:rPr>
                <w:rFonts w:ascii="Times New Roman" w:hAnsi="Times New Roman" w:cs="Times New Roman"/>
                <w:sz w:val="18"/>
                <w:szCs w:val="24"/>
              </w:rPr>
              <w:t>е</w:t>
            </w:r>
            <w:r w:rsidR="00156601">
              <w:rPr>
                <w:rFonts w:ascii="Times New Roman" w:hAnsi="Times New Roman" w:cs="Times New Roman"/>
                <w:sz w:val="18"/>
                <w:szCs w:val="24"/>
              </w:rPr>
              <w:t>, в соответствии с графиком строительства</w:t>
            </w:r>
            <w:r w:rsidR="00F705A6">
              <w:rPr>
                <w:rFonts w:ascii="Times New Roman" w:hAnsi="Times New Roman" w:cs="Times New Roman"/>
                <w:sz w:val="18"/>
                <w:szCs w:val="24"/>
              </w:rPr>
              <w:t xml:space="preserve"> </w:t>
            </w:r>
            <w:r w:rsidR="00221992">
              <w:rPr>
                <w:rFonts w:ascii="Times New Roman" w:hAnsi="Times New Roman" w:cs="Times New Roman"/>
                <w:sz w:val="18"/>
                <w:szCs w:val="24"/>
              </w:rPr>
              <w:t>за</w:t>
            </w:r>
            <w:r w:rsidR="00F705A6">
              <w:rPr>
                <w:rFonts w:ascii="Times New Roman" w:hAnsi="Times New Roman" w:cs="Times New Roman"/>
                <w:sz w:val="18"/>
                <w:szCs w:val="24"/>
              </w:rPr>
              <w:t xml:space="preserve"> </w:t>
            </w:r>
            <w:r w:rsidR="00F41436">
              <w:rPr>
                <w:rFonts w:ascii="Times New Roman" w:hAnsi="Times New Roman" w:cs="Times New Roman"/>
                <w:sz w:val="18"/>
                <w:szCs w:val="24"/>
              </w:rPr>
              <w:t>отчетный период</w:t>
            </w:r>
            <w:r w:rsidR="00F705A6">
              <w:rPr>
                <w:rFonts w:ascii="Times New Roman" w:hAnsi="Times New Roman" w:cs="Times New Roman"/>
                <w:sz w:val="18"/>
                <w:szCs w:val="24"/>
              </w:rPr>
              <w:t xml:space="preserve"> (начиная с</w:t>
            </w:r>
            <w:r w:rsidR="00F41436">
              <w:rPr>
                <w:rFonts w:ascii="Times New Roman" w:hAnsi="Times New Roman" w:cs="Times New Roman"/>
                <w:sz w:val="18"/>
                <w:szCs w:val="24"/>
              </w:rPr>
              <w:t xml:space="preserve"> 1 января</w:t>
            </w:r>
            <w:r w:rsidR="00F705A6">
              <w:rPr>
                <w:rFonts w:ascii="Times New Roman" w:hAnsi="Times New Roman" w:cs="Times New Roman"/>
                <w:sz w:val="18"/>
                <w:szCs w:val="24"/>
              </w:rPr>
              <w:t xml:space="preserve"> 2018 года).</w:t>
            </w:r>
          </w:p>
          <w:p w:rsidR="00902906" w:rsidRPr="00F3384D" w:rsidRDefault="00D402F4" w:rsidP="00D402F4">
            <w:pPr>
              <w:pStyle w:val="ConsPlusCell"/>
              <w:suppressAutoHyphens/>
              <w:jc w:val="both"/>
              <w:rPr>
                <w:rFonts w:ascii="Times New Roman" w:hAnsi="Times New Roman" w:cs="Times New Roman"/>
                <w:sz w:val="18"/>
                <w:szCs w:val="24"/>
              </w:rPr>
            </w:pPr>
            <w:r w:rsidRPr="00F3384D">
              <w:rPr>
                <w:rFonts w:ascii="Times New Roman" w:hAnsi="Times New Roman" w:cs="Times New Roman"/>
                <w:sz w:val="18"/>
                <w:szCs w:val="24"/>
              </w:rPr>
              <w:t xml:space="preserve">О – </w:t>
            </w:r>
            <w:r w:rsidR="00F705A6">
              <w:rPr>
                <w:rFonts w:ascii="Times New Roman" w:hAnsi="Times New Roman" w:cs="Times New Roman"/>
                <w:sz w:val="18"/>
                <w:szCs w:val="24"/>
              </w:rPr>
              <w:t>стоимость</w:t>
            </w:r>
            <w:r w:rsidR="009803B8" w:rsidRPr="00F3384D">
              <w:rPr>
                <w:rFonts w:ascii="Times New Roman" w:hAnsi="Times New Roman" w:cs="Times New Roman"/>
                <w:sz w:val="18"/>
                <w:szCs w:val="24"/>
              </w:rPr>
              <w:t xml:space="preserve"> строител</w:t>
            </w:r>
            <w:r w:rsidR="00ED51FC">
              <w:rPr>
                <w:rFonts w:ascii="Times New Roman" w:hAnsi="Times New Roman" w:cs="Times New Roman"/>
                <w:sz w:val="18"/>
                <w:szCs w:val="24"/>
              </w:rPr>
              <w:t>ьства</w:t>
            </w:r>
            <w:r w:rsidR="004A7F71">
              <w:rPr>
                <w:rFonts w:ascii="Times New Roman" w:hAnsi="Times New Roman" w:cs="Times New Roman"/>
                <w:sz w:val="18"/>
                <w:szCs w:val="24"/>
              </w:rPr>
              <w:t xml:space="preserve"> </w:t>
            </w:r>
            <w:r w:rsidR="00DC0C11">
              <w:rPr>
                <w:rFonts w:ascii="Times New Roman" w:hAnsi="Times New Roman" w:cs="Times New Roman"/>
                <w:sz w:val="18"/>
                <w:szCs w:val="24"/>
              </w:rPr>
              <w:t>О</w:t>
            </w:r>
            <w:r w:rsidR="004A7F71">
              <w:rPr>
                <w:rFonts w:ascii="Times New Roman" w:hAnsi="Times New Roman" w:cs="Times New Roman"/>
                <w:sz w:val="18"/>
                <w:szCs w:val="24"/>
              </w:rPr>
              <w:t>бъекта</w:t>
            </w:r>
            <w:r w:rsidR="004A7F71">
              <w:t xml:space="preserve"> </w:t>
            </w:r>
            <w:r w:rsidR="004A7F71" w:rsidRPr="004A7F71">
              <w:rPr>
                <w:rFonts w:ascii="Times New Roman" w:hAnsi="Times New Roman" w:cs="Times New Roman"/>
                <w:sz w:val="18"/>
                <w:szCs w:val="24"/>
              </w:rPr>
              <w:t xml:space="preserve">в </w:t>
            </w:r>
            <w:r w:rsidR="00985C3A">
              <w:rPr>
                <w:rFonts w:ascii="Times New Roman" w:hAnsi="Times New Roman" w:cs="Times New Roman"/>
                <w:sz w:val="18"/>
                <w:szCs w:val="24"/>
              </w:rPr>
              <w:t>ценах соответствующих лет</w:t>
            </w:r>
            <w:r w:rsidR="004A7F71" w:rsidRPr="004A7F71">
              <w:rPr>
                <w:rFonts w:ascii="Times New Roman" w:hAnsi="Times New Roman" w:cs="Times New Roman"/>
                <w:sz w:val="18"/>
                <w:szCs w:val="24"/>
              </w:rPr>
              <w:t>.</w:t>
            </w:r>
            <w:r w:rsidR="004A7F71">
              <w:rPr>
                <w:rFonts w:ascii="Times New Roman" w:hAnsi="Times New Roman" w:cs="Times New Roman"/>
                <w:sz w:val="18"/>
                <w:szCs w:val="24"/>
              </w:rPr>
              <w:t xml:space="preserve"> </w:t>
            </w:r>
          </w:p>
          <w:p w:rsidR="00902906" w:rsidRPr="00F3384D" w:rsidRDefault="00902906" w:rsidP="008618BC">
            <w:pPr>
              <w:pStyle w:val="ConsPlusCell"/>
              <w:suppressAutoHyphens/>
              <w:jc w:val="both"/>
              <w:rPr>
                <w:rFonts w:ascii="Times New Roman" w:hAnsi="Times New Roman" w:cs="Times New Roman"/>
                <w:sz w:val="18"/>
                <w:szCs w:val="24"/>
              </w:rPr>
            </w:pPr>
            <w:r w:rsidRPr="00F3384D">
              <w:rPr>
                <w:rFonts w:ascii="Times New Roman" w:hAnsi="Times New Roman" w:cs="Times New Roman"/>
                <w:sz w:val="18"/>
                <w:szCs w:val="24"/>
              </w:rPr>
              <w:t xml:space="preserve">Фактическое значение определяется по результатам </w:t>
            </w:r>
            <w:r w:rsidR="00DC0C11">
              <w:rPr>
                <w:rFonts w:ascii="Times New Roman" w:hAnsi="Times New Roman" w:cs="Times New Roman"/>
                <w:sz w:val="18"/>
                <w:szCs w:val="24"/>
              </w:rPr>
              <w:t>строительства О</w:t>
            </w:r>
            <w:r w:rsidR="004A7F71">
              <w:rPr>
                <w:rFonts w:ascii="Times New Roman" w:hAnsi="Times New Roman" w:cs="Times New Roman"/>
                <w:sz w:val="18"/>
                <w:szCs w:val="24"/>
              </w:rPr>
              <w:t>бъекта,</w:t>
            </w:r>
            <w:r w:rsidR="00BC6BCA" w:rsidRPr="00F3384D">
              <w:rPr>
                <w:rFonts w:ascii="Times New Roman" w:hAnsi="Times New Roman" w:cs="Times New Roman"/>
                <w:sz w:val="18"/>
                <w:szCs w:val="24"/>
              </w:rPr>
              <w:t xml:space="preserve"> в соответствии с графиком строительства </w:t>
            </w:r>
            <w:r w:rsidRPr="00F3384D">
              <w:rPr>
                <w:rFonts w:ascii="Times New Roman" w:hAnsi="Times New Roman" w:cs="Times New Roman"/>
                <w:sz w:val="18"/>
                <w:szCs w:val="24"/>
              </w:rPr>
              <w:t xml:space="preserve">в отчетном </w:t>
            </w:r>
            <w:r w:rsidR="00F41436">
              <w:rPr>
                <w:rFonts w:ascii="Times New Roman" w:hAnsi="Times New Roman" w:cs="Times New Roman"/>
                <w:sz w:val="18"/>
                <w:szCs w:val="24"/>
              </w:rPr>
              <w:t>периоде</w:t>
            </w:r>
            <w:r w:rsidRPr="00F3384D">
              <w:rPr>
                <w:rFonts w:ascii="Times New Roman" w:hAnsi="Times New Roman" w:cs="Times New Roman"/>
                <w:sz w:val="18"/>
                <w:szCs w:val="24"/>
              </w:rPr>
              <w:t xml:space="preserve"> (в рамках реализации мероприятия 1.1.</w:t>
            </w:r>
            <w:r w:rsidR="000C72F7">
              <w:rPr>
                <w:rFonts w:ascii="Times New Roman" w:hAnsi="Times New Roman" w:cs="Times New Roman"/>
                <w:sz w:val="18"/>
                <w:szCs w:val="24"/>
              </w:rPr>
              <w:t>2</w:t>
            </w:r>
            <w:r w:rsidRPr="00F3384D">
              <w:rPr>
                <w:rFonts w:ascii="Times New Roman" w:hAnsi="Times New Roman" w:cs="Times New Roman"/>
                <w:sz w:val="18"/>
                <w:szCs w:val="24"/>
              </w:rPr>
              <w:t>.</w:t>
            </w:r>
            <w:r w:rsidR="00DC0C11">
              <w:rPr>
                <w:rFonts w:ascii="Times New Roman" w:hAnsi="Times New Roman" w:cs="Times New Roman"/>
                <w:sz w:val="18"/>
                <w:szCs w:val="24"/>
              </w:rPr>
              <w:t>1.</w:t>
            </w:r>
            <w:r w:rsidRPr="00F3384D">
              <w:rPr>
                <w:rFonts w:ascii="Times New Roman" w:hAnsi="Times New Roman" w:cs="Times New Roman"/>
                <w:sz w:val="18"/>
                <w:szCs w:val="24"/>
              </w:rPr>
              <w:t xml:space="preserve">) </w:t>
            </w:r>
            <w:r w:rsidR="008618BC" w:rsidRPr="00F3384D">
              <w:rPr>
                <w:rFonts w:ascii="Times New Roman" w:hAnsi="Times New Roman" w:cs="Times New Roman"/>
                <w:sz w:val="18"/>
                <w:szCs w:val="24"/>
              </w:rPr>
              <w:t xml:space="preserve"> по формуле:</w:t>
            </w:r>
          </w:p>
          <w:p w:rsidR="008618BC" w:rsidRPr="00F3384D" w:rsidRDefault="00DC14C8" w:rsidP="008618BC">
            <w:pPr>
              <w:pStyle w:val="ConsPlusCell"/>
              <w:suppressAutoHyphens/>
              <w:jc w:val="center"/>
              <w:rPr>
                <w:rFonts w:ascii="Times New Roman" w:hAnsi="Times New Roman" w:cs="Times New Roman"/>
                <w:sz w:val="18"/>
                <w:szCs w:val="24"/>
              </w:rPr>
            </w:pPr>
            <w:proofErr w:type="spellStart"/>
            <w:r>
              <w:rPr>
                <w:rFonts w:ascii="Times New Roman" w:hAnsi="Times New Roman" w:cs="Times New Roman"/>
                <w:sz w:val="18"/>
                <w:szCs w:val="24"/>
              </w:rPr>
              <w:t>Кф</w:t>
            </w:r>
            <w:proofErr w:type="spellEnd"/>
            <w:r w:rsidR="008618BC" w:rsidRPr="00F3384D">
              <w:rPr>
                <w:rFonts w:ascii="Times New Roman" w:hAnsi="Times New Roman" w:cs="Times New Roman"/>
                <w:sz w:val="18"/>
                <w:szCs w:val="24"/>
              </w:rPr>
              <w:t xml:space="preserve"> = </w:t>
            </w:r>
            <w:r w:rsidR="00BC6BCA" w:rsidRPr="00F3384D">
              <w:rPr>
                <w:rFonts w:ascii="Times New Roman" w:hAnsi="Times New Roman" w:cs="Times New Roman"/>
                <w:sz w:val="18"/>
                <w:szCs w:val="24"/>
              </w:rPr>
              <w:t>Ф</w:t>
            </w:r>
            <w:r w:rsidR="00A34E54" w:rsidRPr="00F3384D">
              <w:rPr>
                <w:rFonts w:ascii="Times New Roman" w:hAnsi="Times New Roman" w:cs="Times New Roman"/>
                <w:sz w:val="18"/>
                <w:szCs w:val="24"/>
              </w:rPr>
              <w:t xml:space="preserve"> </w:t>
            </w:r>
            <w:r w:rsidR="008618BC" w:rsidRPr="00F3384D">
              <w:rPr>
                <w:rFonts w:ascii="Times New Roman" w:hAnsi="Times New Roman" w:cs="Times New Roman"/>
                <w:sz w:val="18"/>
                <w:szCs w:val="24"/>
              </w:rPr>
              <w:t>/</w:t>
            </w:r>
            <w:r w:rsidR="00BC6BCA" w:rsidRPr="00F3384D">
              <w:rPr>
                <w:rFonts w:ascii="Times New Roman" w:hAnsi="Times New Roman" w:cs="Times New Roman"/>
                <w:sz w:val="18"/>
                <w:szCs w:val="24"/>
              </w:rPr>
              <w:t>О</w:t>
            </w:r>
            <w:r w:rsidR="008618BC" w:rsidRPr="00F3384D">
              <w:rPr>
                <w:rFonts w:ascii="Times New Roman" w:hAnsi="Times New Roman" w:cs="Times New Roman"/>
                <w:sz w:val="18"/>
                <w:szCs w:val="24"/>
              </w:rPr>
              <w:t>*100,</w:t>
            </w:r>
          </w:p>
          <w:p w:rsidR="004A7F71" w:rsidRDefault="008618BC" w:rsidP="008618BC">
            <w:pPr>
              <w:pStyle w:val="ConsPlusCell"/>
              <w:suppressAutoHyphens/>
              <w:jc w:val="both"/>
              <w:rPr>
                <w:rFonts w:ascii="Times New Roman" w:hAnsi="Times New Roman" w:cs="Times New Roman"/>
                <w:sz w:val="18"/>
                <w:szCs w:val="24"/>
              </w:rPr>
            </w:pPr>
            <w:r w:rsidRPr="00F3384D">
              <w:rPr>
                <w:rFonts w:ascii="Times New Roman" w:hAnsi="Times New Roman" w:cs="Times New Roman"/>
                <w:sz w:val="18"/>
                <w:szCs w:val="24"/>
              </w:rPr>
              <w:t xml:space="preserve"> где:</w:t>
            </w:r>
          </w:p>
          <w:p w:rsidR="004A7F71" w:rsidRDefault="004A7F71" w:rsidP="008618BC">
            <w:pPr>
              <w:pStyle w:val="ConsPlusCell"/>
              <w:suppressAutoHyphens/>
              <w:jc w:val="both"/>
              <w:rPr>
                <w:rFonts w:ascii="Times New Roman" w:hAnsi="Times New Roman" w:cs="Times New Roman"/>
                <w:sz w:val="18"/>
                <w:szCs w:val="24"/>
              </w:rPr>
            </w:pPr>
            <w:r w:rsidRPr="004A7F71">
              <w:rPr>
                <w:rFonts w:ascii="Times New Roman" w:hAnsi="Times New Roman" w:cs="Times New Roman"/>
                <w:sz w:val="18"/>
                <w:szCs w:val="24"/>
              </w:rPr>
              <w:t xml:space="preserve">Ф- фактический </w:t>
            </w:r>
            <w:r w:rsidR="00156601" w:rsidRPr="00156601">
              <w:rPr>
                <w:rFonts w:ascii="Times New Roman" w:hAnsi="Times New Roman" w:cs="Times New Roman"/>
                <w:sz w:val="18"/>
                <w:szCs w:val="24"/>
              </w:rPr>
              <w:t xml:space="preserve">объем </w:t>
            </w:r>
            <w:r w:rsidR="00F705A6">
              <w:rPr>
                <w:rFonts w:ascii="Times New Roman" w:hAnsi="Times New Roman" w:cs="Times New Roman"/>
                <w:sz w:val="18"/>
                <w:szCs w:val="24"/>
              </w:rPr>
              <w:t xml:space="preserve">выполненных </w:t>
            </w:r>
            <w:r w:rsidR="00F41436">
              <w:rPr>
                <w:rFonts w:ascii="Times New Roman" w:hAnsi="Times New Roman" w:cs="Times New Roman"/>
                <w:sz w:val="18"/>
                <w:szCs w:val="24"/>
              </w:rPr>
              <w:t xml:space="preserve">строительно-монтажных </w:t>
            </w:r>
            <w:r w:rsidR="00F705A6" w:rsidRPr="00F705A6">
              <w:rPr>
                <w:rFonts w:ascii="Times New Roman" w:hAnsi="Times New Roman" w:cs="Times New Roman"/>
                <w:sz w:val="18"/>
                <w:szCs w:val="24"/>
              </w:rPr>
              <w:t xml:space="preserve">работ на </w:t>
            </w:r>
            <w:r w:rsidR="00DC0C11">
              <w:rPr>
                <w:rFonts w:ascii="Times New Roman" w:hAnsi="Times New Roman" w:cs="Times New Roman"/>
                <w:sz w:val="18"/>
                <w:szCs w:val="24"/>
              </w:rPr>
              <w:t>О</w:t>
            </w:r>
            <w:r w:rsidR="00F705A6" w:rsidRPr="00F705A6">
              <w:rPr>
                <w:rFonts w:ascii="Times New Roman" w:hAnsi="Times New Roman" w:cs="Times New Roman"/>
                <w:sz w:val="18"/>
                <w:szCs w:val="24"/>
              </w:rPr>
              <w:t>бъекте</w:t>
            </w:r>
            <w:r w:rsidR="00156601">
              <w:rPr>
                <w:rFonts w:ascii="Times New Roman" w:hAnsi="Times New Roman" w:cs="Times New Roman"/>
                <w:sz w:val="18"/>
                <w:szCs w:val="24"/>
              </w:rPr>
              <w:t>,</w:t>
            </w:r>
            <w:r w:rsidR="00156601" w:rsidRPr="00156601">
              <w:rPr>
                <w:rFonts w:ascii="Times New Roman" w:hAnsi="Times New Roman" w:cs="Times New Roman"/>
                <w:sz w:val="18"/>
                <w:szCs w:val="24"/>
              </w:rPr>
              <w:t xml:space="preserve"> в соответствии с графиком строительства</w:t>
            </w:r>
            <w:r w:rsidR="00F705A6">
              <w:rPr>
                <w:rFonts w:ascii="Times New Roman" w:hAnsi="Times New Roman" w:cs="Times New Roman"/>
                <w:sz w:val="18"/>
                <w:szCs w:val="24"/>
              </w:rPr>
              <w:t xml:space="preserve"> </w:t>
            </w:r>
            <w:r w:rsidR="00F41436">
              <w:rPr>
                <w:rFonts w:ascii="Times New Roman" w:hAnsi="Times New Roman" w:cs="Times New Roman"/>
                <w:sz w:val="18"/>
                <w:szCs w:val="24"/>
              </w:rPr>
              <w:t xml:space="preserve">за отчетный период </w:t>
            </w:r>
            <w:r w:rsidR="00F705A6" w:rsidRPr="00F705A6">
              <w:rPr>
                <w:rFonts w:ascii="Times New Roman" w:hAnsi="Times New Roman" w:cs="Times New Roman"/>
                <w:sz w:val="18"/>
                <w:szCs w:val="24"/>
              </w:rPr>
              <w:t xml:space="preserve">(начиная с </w:t>
            </w:r>
            <w:r w:rsidR="00F41436">
              <w:rPr>
                <w:rFonts w:ascii="Times New Roman" w:hAnsi="Times New Roman" w:cs="Times New Roman"/>
                <w:sz w:val="18"/>
                <w:szCs w:val="24"/>
              </w:rPr>
              <w:t xml:space="preserve">1 января </w:t>
            </w:r>
            <w:r w:rsidR="00F705A6" w:rsidRPr="00F705A6">
              <w:rPr>
                <w:rFonts w:ascii="Times New Roman" w:hAnsi="Times New Roman" w:cs="Times New Roman"/>
                <w:sz w:val="18"/>
                <w:szCs w:val="24"/>
              </w:rPr>
              <w:t>2018 года</w:t>
            </w:r>
            <w:r w:rsidR="00F705A6">
              <w:rPr>
                <w:rFonts w:ascii="Times New Roman" w:hAnsi="Times New Roman" w:cs="Times New Roman"/>
                <w:sz w:val="18"/>
                <w:szCs w:val="24"/>
              </w:rPr>
              <w:t>).</w:t>
            </w:r>
          </w:p>
          <w:p w:rsidR="008618BC" w:rsidRPr="0017180D" w:rsidRDefault="008618BC" w:rsidP="00DC0C11">
            <w:pPr>
              <w:pStyle w:val="ConsPlusCell"/>
              <w:suppressAutoHyphens/>
              <w:jc w:val="both"/>
              <w:rPr>
                <w:rFonts w:ascii="Times New Roman" w:hAnsi="Times New Roman" w:cs="Times New Roman"/>
                <w:sz w:val="18"/>
                <w:szCs w:val="24"/>
              </w:rPr>
            </w:pPr>
            <w:r w:rsidRPr="00F3384D">
              <w:rPr>
                <w:rFonts w:ascii="Times New Roman" w:hAnsi="Times New Roman" w:cs="Times New Roman"/>
                <w:sz w:val="18"/>
                <w:szCs w:val="24"/>
              </w:rPr>
              <w:t xml:space="preserve"> О</w:t>
            </w:r>
            <w:r w:rsidR="00BC6BCA" w:rsidRPr="00F3384D">
              <w:rPr>
                <w:rFonts w:ascii="Times New Roman" w:hAnsi="Times New Roman" w:cs="Times New Roman"/>
                <w:sz w:val="18"/>
                <w:szCs w:val="24"/>
              </w:rPr>
              <w:t xml:space="preserve"> – </w:t>
            </w:r>
            <w:r w:rsidR="00985C3A" w:rsidRPr="00985C3A">
              <w:rPr>
                <w:rFonts w:ascii="Times New Roman" w:hAnsi="Times New Roman" w:cs="Times New Roman"/>
                <w:sz w:val="18"/>
                <w:szCs w:val="24"/>
              </w:rPr>
              <w:t>стоимость строительства Объекта в ценах соответствующих лет.</w:t>
            </w:r>
          </w:p>
        </w:tc>
        <w:tc>
          <w:tcPr>
            <w:tcW w:w="3119" w:type="dxa"/>
            <w:shd w:val="clear" w:color="auto" w:fill="auto"/>
            <w:vAlign w:val="center"/>
          </w:tcPr>
          <w:p w:rsidR="00902906" w:rsidRPr="0017180D" w:rsidRDefault="00902906" w:rsidP="006E7A7A">
            <w:pPr>
              <w:suppressAutoHyphens/>
              <w:jc w:val="center"/>
              <w:rPr>
                <w:sz w:val="18"/>
              </w:rPr>
            </w:pPr>
            <w:r w:rsidRPr="00902906">
              <w:rPr>
                <w:sz w:val="18"/>
              </w:rPr>
              <w:t>Отчетность Минтранса НСО, строительной организации (концессионера)</w:t>
            </w:r>
          </w:p>
        </w:tc>
      </w:tr>
      <w:tr w:rsidR="00C045B3" w:rsidRPr="0017180D" w:rsidTr="000E697E">
        <w:trPr>
          <w:trHeight w:val="1266"/>
          <w:jc w:val="center"/>
        </w:trPr>
        <w:tc>
          <w:tcPr>
            <w:tcW w:w="3904" w:type="dxa"/>
            <w:shd w:val="clear" w:color="auto" w:fill="auto"/>
            <w:vAlign w:val="center"/>
          </w:tcPr>
          <w:p w:rsidR="00C045B3" w:rsidRPr="00F3384D" w:rsidRDefault="00C045B3" w:rsidP="00222C4E">
            <w:pPr>
              <w:suppressAutoHyphens/>
              <w:rPr>
                <w:sz w:val="18"/>
              </w:rPr>
            </w:pPr>
            <w:r w:rsidRPr="00C045B3">
              <w:rPr>
                <w:sz w:val="18"/>
              </w:rPr>
              <w:t>1</w:t>
            </w:r>
            <w:r w:rsidR="00222C4E">
              <w:rPr>
                <w:sz w:val="18"/>
              </w:rPr>
              <w:t>0</w:t>
            </w:r>
            <w:r w:rsidRPr="00C045B3">
              <w:rPr>
                <w:sz w:val="18"/>
              </w:rPr>
              <w:t xml:space="preserve">. </w:t>
            </w:r>
            <w:proofErr w:type="spellStart"/>
            <w:r w:rsidR="00552F17" w:rsidRPr="00552F17">
              <w:rPr>
                <w:sz w:val="18"/>
              </w:rPr>
              <w:t>Непревышение</w:t>
            </w:r>
            <w:proofErr w:type="spellEnd"/>
            <w:r w:rsidR="00552F17" w:rsidRPr="00552F17">
              <w:rPr>
                <w:sz w:val="18"/>
              </w:rPr>
              <w:t xml:space="preserve"> планового значения доли средств федерального бюджета в годовом объеме инвестиций, направленных на строительство (реконструкцию)  объекта, предусмотренного мероприятиями по строительству (реконструкции) автомобильных дорог (участков автомобильных дорог и (или) искусственных сооружений), реализуемых с применением механизмов  государственно-частного партнерства</w:t>
            </w:r>
          </w:p>
        </w:tc>
        <w:tc>
          <w:tcPr>
            <w:tcW w:w="1195" w:type="dxa"/>
            <w:shd w:val="clear" w:color="auto" w:fill="auto"/>
            <w:vAlign w:val="center"/>
          </w:tcPr>
          <w:p w:rsidR="00C045B3" w:rsidRPr="0017180D" w:rsidRDefault="00C045B3" w:rsidP="00C045B3">
            <w:pPr>
              <w:pStyle w:val="12"/>
              <w:suppressAutoHyphens/>
              <w:jc w:val="center"/>
              <w:rPr>
                <w:sz w:val="18"/>
                <w:szCs w:val="24"/>
              </w:rPr>
            </w:pPr>
            <w:r w:rsidRPr="00902906">
              <w:rPr>
                <w:sz w:val="18"/>
                <w:szCs w:val="24"/>
              </w:rPr>
              <w:t>годовая</w:t>
            </w:r>
          </w:p>
        </w:tc>
        <w:tc>
          <w:tcPr>
            <w:tcW w:w="1559" w:type="dxa"/>
            <w:shd w:val="clear" w:color="auto" w:fill="auto"/>
            <w:vAlign w:val="center"/>
          </w:tcPr>
          <w:p w:rsidR="00C045B3" w:rsidRPr="0017180D" w:rsidRDefault="00C045B3" w:rsidP="00C045B3">
            <w:pPr>
              <w:pStyle w:val="12"/>
              <w:suppressAutoHyphens/>
              <w:jc w:val="center"/>
              <w:rPr>
                <w:sz w:val="18"/>
                <w:szCs w:val="24"/>
              </w:rPr>
            </w:pPr>
            <w:r w:rsidRPr="00902906">
              <w:rPr>
                <w:sz w:val="18"/>
                <w:szCs w:val="24"/>
              </w:rPr>
              <w:t>ежегодно</w:t>
            </w:r>
          </w:p>
        </w:tc>
        <w:tc>
          <w:tcPr>
            <w:tcW w:w="5528" w:type="dxa"/>
            <w:shd w:val="clear" w:color="auto" w:fill="auto"/>
            <w:vAlign w:val="center"/>
          </w:tcPr>
          <w:p w:rsidR="009D73C9" w:rsidRDefault="009D73C9" w:rsidP="00C045B3">
            <w:pPr>
              <w:pStyle w:val="ConsPlusCell"/>
              <w:suppressAutoHyphens/>
              <w:jc w:val="both"/>
              <w:rPr>
                <w:rFonts w:ascii="Times New Roman" w:hAnsi="Times New Roman" w:cs="Times New Roman"/>
                <w:sz w:val="18"/>
                <w:szCs w:val="24"/>
              </w:rPr>
            </w:pPr>
            <w:r>
              <w:rPr>
                <w:rFonts w:ascii="Times New Roman" w:hAnsi="Times New Roman" w:cs="Times New Roman"/>
                <w:sz w:val="18"/>
                <w:szCs w:val="24"/>
              </w:rPr>
              <w:t>Под «</w:t>
            </w:r>
            <w:proofErr w:type="spellStart"/>
            <w:r>
              <w:rPr>
                <w:rFonts w:ascii="Times New Roman" w:hAnsi="Times New Roman" w:cs="Times New Roman"/>
                <w:sz w:val="18"/>
                <w:szCs w:val="24"/>
              </w:rPr>
              <w:t>н</w:t>
            </w:r>
            <w:r w:rsidRPr="009D73C9">
              <w:rPr>
                <w:rFonts w:ascii="Times New Roman" w:hAnsi="Times New Roman" w:cs="Times New Roman"/>
                <w:sz w:val="18"/>
                <w:szCs w:val="24"/>
              </w:rPr>
              <w:t>епревышение</w:t>
            </w:r>
            <w:r>
              <w:rPr>
                <w:rFonts w:ascii="Times New Roman" w:hAnsi="Times New Roman" w:cs="Times New Roman"/>
                <w:sz w:val="18"/>
                <w:szCs w:val="24"/>
              </w:rPr>
              <w:t>м</w:t>
            </w:r>
            <w:proofErr w:type="spellEnd"/>
            <w:r w:rsidRPr="009D73C9">
              <w:rPr>
                <w:rFonts w:ascii="Times New Roman" w:hAnsi="Times New Roman" w:cs="Times New Roman"/>
                <w:sz w:val="18"/>
                <w:szCs w:val="24"/>
              </w:rPr>
              <w:t xml:space="preserve"> планов</w:t>
            </w:r>
            <w:r>
              <w:rPr>
                <w:rFonts w:ascii="Times New Roman" w:hAnsi="Times New Roman" w:cs="Times New Roman"/>
                <w:sz w:val="18"/>
                <w:szCs w:val="24"/>
              </w:rPr>
              <w:t>ого</w:t>
            </w:r>
            <w:r w:rsidRPr="009D73C9">
              <w:rPr>
                <w:rFonts w:ascii="Times New Roman" w:hAnsi="Times New Roman" w:cs="Times New Roman"/>
                <w:sz w:val="18"/>
                <w:szCs w:val="24"/>
              </w:rPr>
              <w:t xml:space="preserve"> значени</w:t>
            </w:r>
            <w:r>
              <w:rPr>
                <w:rFonts w:ascii="Times New Roman" w:hAnsi="Times New Roman" w:cs="Times New Roman"/>
                <w:sz w:val="18"/>
                <w:szCs w:val="24"/>
              </w:rPr>
              <w:t>я</w:t>
            </w:r>
            <w:r w:rsidRPr="009D73C9">
              <w:rPr>
                <w:rFonts w:ascii="Times New Roman" w:hAnsi="Times New Roman" w:cs="Times New Roman"/>
                <w:sz w:val="18"/>
                <w:szCs w:val="24"/>
              </w:rPr>
              <w:t xml:space="preserve"> доли средств федерального бюджета в годовом объеме инвестиций, направленных на строительство (реконструкцию) объекта, предусмотренного мероприятиями по строительству (реконструкции) автомобильных дорог (участков автомобильных дорог и (или) искусственных сооружений), реализ</w:t>
            </w:r>
            <w:r w:rsidR="00E50544">
              <w:rPr>
                <w:rFonts w:ascii="Times New Roman" w:hAnsi="Times New Roman" w:cs="Times New Roman"/>
                <w:sz w:val="18"/>
                <w:szCs w:val="24"/>
              </w:rPr>
              <w:t xml:space="preserve">уемых с применением механизмов </w:t>
            </w:r>
            <w:r w:rsidRPr="009D73C9">
              <w:rPr>
                <w:rFonts w:ascii="Times New Roman" w:hAnsi="Times New Roman" w:cs="Times New Roman"/>
                <w:sz w:val="18"/>
                <w:szCs w:val="24"/>
              </w:rPr>
              <w:t>государственно-частного партнерства</w:t>
            </w:r>
            <w:r>
              <w:rPr>
                <w:rFonts w:ascii="Times New Roman" w:hAnsi="Times New Roman" w:cs="Times New Roman"/>
                <w:sz w:val="18"/>
                <w:szCs w:val="24"/>
              </w:rPr>
              <w:t>» понимается доля средств федерального бюджета в годовом объеме инвестиций, направленных на строительство Объекта.</w:t>
            </w:r>
          </w:p>
          <w:p w:rsidR="00C045B3" w:rsidRPr="00C045B3" w:rsidRDefault="00C045B3" w:rsidP="00C045B3">
            <w:pPr>
              <w:pStyle w:val="ConsPlusCell"/>
              <w:suppressAutoHyphens/>
              <w:jc w:val="both"/>
              <w:rPr>
                <w:rFonts w:ascii="Times New Roman" w:hAnsi="Times New Roman" w:cs="Times New Roman"/>
                <w:sz w:val="18"/>
                <w:szCs w:val="24"/>
              </w:rPr>
            </w:pPr>
            <w:r w:rsidRPr="00C045B3">
              <w:rPr>
                <w:rFonts w:ascii="Times New Roman" w:hAnsi="Times New Roman" w:cs="Times New Roman"/>
                <w:sz w:val="18"/>
                <w:szCs w:val="24"/>
              </w:rPr>
              <w:t xml:space="preserve">Ежегодное плановое значение показателя определяется Минтрансом НСО, исходя из прогнозных объемов финансирования </w:t>
            </w:r>
            <w:r w:rsidR="00DC0C11">
              <w:rPr>
                <w:rFonts w:ascii="Times New Roman" w:hAnsi="Times New Roman" w:cs="Times New Roman"/>
                <w:sz w:val="18"/>
                <w:szCs w:val="24"/>
              </w:rPr>
              <w:t>О</w:t>
            </w:r>
            <w:r w:rsidR="004A7F71">
              <w:rPr>
                <w:rFonts w:ascii="Times New Roman" w:hAnsi="Times New Roman" w:cs="Times New Roman"/>
                <w:sz w:val="18"/>
                <w:szCs w:val="24"/>
              </w:rPr>
              <w:t>бъект</w:t>
            </w:r>
            <w:r w:rsidR="00DC0C11">
              <w:rPr>
                <w:rFonts w:ascii="Times New Roman" w:hAnsi="Times New Roman" w:cs="Times New Roman"/>
                <w:sz w:val="18"/>
                <w:szCs w:val="24"/>
              </w:rPr>
              <w:t>а</w:t>
            </w:r>
            <w:r w:rsidRPr="00C045B3">
              <w:rPr>
                <w:rFonts w:ascii="Times New Roman" w:hAnsi="Times New Roman" w:cs="Times New Roman"/>
                <w:sz w:val="18"/>
                <w:szCs w:val="24"/>
              </w:rPr>
              <w:t xml:space="preserve"> в отчетном году по формуле:</w:t>
            </w:r>
          </w:p>
          <w:p w:rsidR="00C045B3" w:rsidRPr="00C045B3" w:rsidRDefault="005F75BF" w:rsidP="005F75BF">
            <w:pPr>
              <w:pStyle w:val="ConsPlusCell"/>
              <w:suppressAutoHyphens/>
              <w:jc w:val="center"/>
              <w:rPr>
                <w:rFonts w:ascii="Times New Roman" w:hAnsi="Times New Roman" w:cs="Times New Roman"/>
                <w:sz w:val="18"/>
                <w:szCs w:val="24"/>
              </w:rPr>
            </w:pPr>
            <w:r>
              <w:rPr>
                <w:rFonts w:ascii="Times New Roman" w:hAnsi="Times New Roman" w:cs="Times New Roman"/>
                <w:sz w:val="18"/>
                <w:szCs w:val="24"/>
              </w:rPr>
              <w:t>Д</w:t>
            </w:r>
            <w:r w:rsidR="002E3AE9">
              <w:rPr>
                <w:rFonts w:ascii="Times New Roman" w:hAnsi="Times New Roman" w:cs="Times New Roman"/>
                <w:sz w:val="18"/>
                <w:szCs w:val="24"/>
              </w:rPr>
              <w:t>оля плановая</w:t>
            </w:r>
            <w:r w:rsidR="00C045B3" w:rsidRPr="00C045B3">
              <w:rPr>
                <w:rFonts w:ascii="Times New Roman" w:hAnsi="Times New Roman" w:cs="Times New Roman"/>
                <w:sz w:val="18"/>
                <w:szCs w:val="24"/>
              </w:rPr>
              <w:t xml:space="preserve">= </w:t>
            </w:r>
            <w:r>
              <w:rPr>
                <w:rFonts w:ascii="Times New Roman" w:hAnsi="Times New Roman" w:cs="Times New Roman"/>
                <w:sz w:val="18"/>
                <w:szCs w:val="24"/>
              </w:rPr>
              <w:t>ФБ</w:t>
            </w:r>
            <w:r w:rsidR="00C045B3" w:rsidRPr="00C045B3">
              <w:rPr>
                <w:rFonts w:ascii="Times New Roman" w:hAnsi="Times New Roman" w:cs="Times New Roman"/>
                <w:sz w:val="18"/>
                <w:szCs w:val="24"/>
              </w:rPr>
              <w:t xml:space="preserve"> / </w:t>
            </w:r>
            <w:r>
              <w:rPr>
                <w:rFonts w:ascii="Times New Roman" w:hAnsi="Times New Roman" w:cs="Times New Roman"/>
                <w:sz w:val="18"/>
                <w:szCs w:val="24"/>
              </w:rPr>
              <w:t>ОИ</w:t>
            </w:r>
            <w:r w:rsidR="00C045B3" w:rsidRPr="00C045B3">
              <w:rPr>
                <w:rFonts w:ascii="Times New Roman" w:hAnsi="Times New Roman" w:cs="Times New Roman"/>
                <w:sz w:val="18"/>
                <w:szCs w:val="24"/>
              </w:rPr>
              <w:t>*100,</w:t>
            </w:r>
          </w:p>
          <w:p w:rsidR="00FE7065" w:rsidRDefault="00C045B3" w:rsidP="00C045B3">
            <w:pPr>
              <w:pStyle w:val="ConsPlusCell"/>
              <w:suppressAutoHyphens/>
              <w:jc w:val="both"/>
              <w:rPr>
                <w:rFonts w:ascii="Times New Roman" w:hAnsi="Times New Roman" w:cs="Times New Roman"/>
                <w:sz w:val="18"/>
                <w:szCs w:val="24"/>
              </w:rPr>
            </w:pPr>
            <w:r w:rsidRPr="00C045B3">
              <w:rPr>
                <w:rFonts w:ascii="Times New Roman" w:hAnsi="Times New Roman" w:cs="Times New Roman"/>
                <w:sz w:val="18"/>
                <w:szCs w:val="24"/>
              </w:rPr>
              <w:t xml:space="preserve"> где: </w:t>
            </w:r>
            <w:r w:rsidR="005F75BF">
              <w:rPr>
                <w:rFonts w:ascii="Times New Roman" w:hAnsi="Times New Roman" w:cs="Times New Roman"/>
                <w:sz w:val="18"/>
                <w:szCs w:val="24"/>
              </w:rPr>
              <w:t>ФБ</w:t>
            </w:r>
            <w:r w:rsidRPr="00C045B3">
              <w:rPr>
                <w:rFonts w:ascii="Times New Roman" w:hAnsi="Times New Roman" w:cs="Times New Roman"/>
                <w:sz w:val="18"/>
                <w:szCs w:val="24"/>
              </w:rPr>
              <w:t xml:space="preserve"> – </w:t>
            </w:r>
            <w:r w:rsidR="005F75BF">
              <w:rPr>
                <w:rFonts w:ascii="Times New Roman" w:hAnsi="Times New Roman" w:cs="Times New Roman"/>
                <w:sz w:val="18"/>
                <w:szCs w:val="24"/>
              </w:rPr>
              <w:t xml:space="preserve">плановый </w:t>
            </w:r>
            <w:r w:rsidRPr="00C045B3">
              <w:rPr>
                <w:rFonts w:ascii="Times New Roman" w:hAnsi="Times New Roman" w:cs="Times New Roman"/>
                <w:sz w:val="18"/>
                <w:szCs w:val="24"/>
              </w:rPr>
              <w:t>объем финансирования строитель</w:t>
            </w:r>
            <w:r w:rsidR="005F75BF">
              <w:rPr>
                <w:rFonts w:ascii="Times New Roman" w:hAnsi="Times New Roman" w:cs="Times New Roman"/>
                <w:sz w:val="18"/>
                <w:szCs w:val="24"/>
              </w:rPr>
              <w:t xml:space="preserve">ства </w:t>
            </w:r>
            <w:r w:rsidR="00DC0C11">
              <w:rPr>
                <w:rFonts w:ascii="Times New Roman" w:hAnsi="Times New Roman" w:cs="Times New Roman"/>
                <w:sz w:val="18"/>
                <w:szCs w:val="24"/>
              </w:rPr>
              <w:t>О</w:t>
            </w:r>
            <w:r w:rsidR="004A7F71">
              <w:rPr>
                <w:rFonts w:ascii="Times New Roman" w:hAnsi="Times New Roman" w:cs="Times New Roman"/>
                <w:sz w:val="18"/>
                <w:szCs w:val="24"/>
              </w:rPr>
              <w:t xml:space="preserve">бъекта в отчетном году </w:t>
            </w:r>
            <w:r w:rsidR="005F75BF">
              <w:rPr>
                <w:rFonts w:ascii="Times New Roman" w:hAnsi="Times New Roman" w:cs="Times New Roman"/>
                <w:sz w:val="18"/>
                <w:szCs w:val="24"/>
              </w:rPr>
              <w:t>за счет средств</w:t>
            </w:r>
            <w:r w:rsidRPr="00C045B3">
              <w:rPr>
                <w:rFonts w:ascii="Times New Roman" w:hAnsi="Times New Roman" w:cs="Times New Roman"/>
                <w:sz w:val="18"/>
                <w:szCs w:val="24"/>
              </w:rPr>
              <w:t xml:space="preserve"> </w:t>
            </w:r>
            <w:r w:rsidR="005F75BF">
              <w:rPr>
                <w:rFonts w:ascii="Times New Roman" w:hAnsi="Times New Roman" w:cs="Times New Roman"/>
                <w:sz w:val="18"/>
                <w:szCs w:val="24"/>
              </w:rPr>
              <w:t>федерального бюджета</w:t>
            </w:r>
            <w:r w:rsidR="00FE7065">
              <w:rPr>
                <w:rFonts w:ascii="Times New Roman" w:hAnsi="Times New Roman" w:cs="Times New Roman"/>
                <w:sz w:val="18"/>
                <w:szCs w:val="24"/>
              </w:rPr>
              <w:t>,</w:t>
            </w:r>
            <w:r w:rsidR="005F75BF">
              <w:rPr>
                <w:rFonts w:ascii="Times New Roman" w:hAnsi="Times New Roman" w:cs="Times New Roman"/>
                <w:sz w:val="18"/>
                <w:szCs w:val="24"/>
              </w:rPr>
              <w:t xml:space="preserve"> </w:t>
            </w:r>
            <w:r w:rsidRPr="00C045B3">
              <w:rPr>
                <w:rFonts w:ascii="Times New Roman" w:hAnsi="Times New Roman" w:cs="Times New Roman"/>
                <w:sz w:val="18"/>
                <w:szCs w:val="24"/>
              </w:rPr>
              <w:t xml:space="preserve">в соответствии с </w:t>
            </w:r>
            <w:r w:rsidR="002E3AE9">
              <w:rPr>
                <w:rFonts w:ascii="Times New Roman" w:hAnsi="Times New Roman" w:cs="Times New Roman"/>
                <w:sz w:val="18"/>
                <w:szCs w:val="24"/>
              </w:rPr>
              <w:t>соглашением о предоставлении иных межбюджетных трансфертов</w:t>
            </w:r>
            <w:r w:rsidRPr="00C045B3">
              <w:rPr>
                <w:rFonts w:ascii="Times New Roman" w:hAnsi="Times New Roman" w:cs="Times New Roman"/>
                <w:sz w:val="18"/>
                <w:szCs w:val="24"/>
              </w:rPr>
              <w:t>,</w:t>
            </w:r>
          </w:p>
          <w:p w:rsidR="00C045B3" w:rsidRPr="00C045B3" w:rsidRDefault="00C045B3" w:rsidP="00C045B3">
            <w:pPr>
              <w:pStyle w:val="ConsPlusCell"/>
              <w:suppressAutoHyphens/>
              <w:jc w:val="both"/>
              <w:rPr>
                <w:rFonts w:ascii="Times New Roman" w:hAnsi="Times New Roman" w:cs="Times New Roman"/>
                <w:sz w:val="18"/>
                <w:szCs w:val="24"/>
              </w:rPr>
            </w:pPr>
            <w:r w:rsidRPr="00C045B3">
              <w:rPr>
                <w:rFonts w:ascii="Times New Roman" w:hAnsi="Times New Roman" w:cs="Times New Roman"/>
                <w:sz w:val="18"/>
                <w:szCs w:val="24"/>
              </w:rPr>
              <w:t xml:space="preserve"> </w:t>
            </w:r>
            <w:r w:rsidR="005F75BF">
              <w:rPr>
                <w:rFonts w:ascii="Times New Roman" w:hAnsi="Times New Roman" w:cs="Times New Roman"/>
                <w:sz w:val="18"/>
                <w:szCs w:val="24"/>
              </w:rPr>
              <w:t xml:space="preserve">ОИ </w:t>
            </w:r>
            <w:r w:rsidR="00ED51FC">
              <w:rPr>
                <w:rFonts w:ascii="Times New Roman" w:hAnsi="Times New Roman" w:cs="Times New Roman"/>
                <w:sz w:val="18"/>
                <w:szCs w:val="24"/>
              </w:rPr>
              <w:t>–</w:t>
            </w:r>
            <w:r w:rsidRPr="00C045B3">
              <w:rPr>
                <w:rFonts w:ascii="Times New Roman" w:hAnsi="Times New Roman" w:cs="Times New Roman"/>
                <w:sz w:val="18"/>
                <w:szCs w:val="24"/>
              </w:rPr>
              <w:t>плановый объем</w:t>
            </w:r>
            <w:r w:rsidR="00FE477D">
              <w:rPr>
                <w:rFonts w:ascii="Times New Roman" w:hAnsi="Times New Roman" w:cs="Times New Roman"/>
                <w:sz w:val="18"/>
                <w:szCs w:val="24"/>
              </w:rPr>
              <w:t xml:space="preserve"> </w:t>
            </w:r>
            <w:r w:rsidR="005F75BF">
              <w:rPr>
                <w:rFonts w:ascii="Times New Roman" w:hAnsi="Times New Roman" w:cs="Times New Roman"/>
                <w:sz w:val="18"/>
                <w:szCs w:val="24"/>
              </w:rPr>
              <w:t>инвестиций</w:t>
            </w:r>
            <w:r w:rsidR="00FE477D">
              <w:rPr>
                <w:rFonts w:ascii="Times New Roman" w:hAnsi="Times New Roman" w:cs="Times New Roman"/>
                <w:sz w:val="18"/>
                <w:szCs w:val="24"/>
              </w:rPr>
              <w:t xml:space="preserve">, </w:t>
            </w:r>
            <w:r w:rsidR="00DC0C11">
              <w:rPr>
                <w:rFonts w:ascii="Times New Roman" w:hAnsi="Times New Roman" w:cs="Times New Roman"/>
                <w:sz w:val="18"/>
                <w:szCs w:val="24"/>
              </w:rPr>
              <w:t xml:space="preserve">направленных на строительство Объекта </w:t>
            </w:r>
            <w:r w:rsidR="004A7F71">
              <w:rPr>
                <w:rFonts w:ascii="Times New Roman" w:hAnsi="Times New Roman" w:cs="Times New Roman"/>
                <w:sz w:val="18"/>
                <w:szCs w:val="24"/>
              </w:rPr>
              <w:t>в отчетном году</w:t>
            </w:r>
            <w:r w:rsidR="00FE7065">
              <w:rPr>
                <w:rFonts w:ascii="Times New Roman" w:hAnsi="Times New Roman" w:cs="Times New Roman"/>
                <w:sz w:val="18"/>
                <w:szCs w:val="24"/>
              </w:rPr>
              <w:t>,</w:t>
            </w:r>
            <w:r w:rsidR="005F75BF">
              <w:rPr>
                <w:rFonts w:ascii="Times New Roman" w:hAnsi="Times New Roman" w:cs="Times New Roman"/>
                <w:sz w:val="18"/>
                <w:szCs w:val="24"/>
              </w:rPr>
              <w:t xml:space="preserve"> </w:t>
            </w:r>
            <w:r w:rsidR="00FE7065" w:rsidRPr="00FE7065">
              <w:rPr>
                <w:rFonts w:ascii="Times New Roman" w:hAnsi="Times New Roman" w:cs="Times New Roman"/>
                <w:sz w:val="18"/>
                <w:szCs w:val="24"/>
              </w:rPr>
              <w:t xml:space="preserve">в соответствии с </w:t>
            </w:r>
            <w:r w:rsidR="002E3AE9" w:rsidRPr="002E3AE9">
              <w:rPr>
                <w:rFonts w:ascii="Times New Roman" w:hAnsi="Times New Roman" w:cs="Times New Roman"/>
                <w:sz w:val="18"/>
                <w:szCs w:val="24"/>
              </w:rPr>
              <w:t>соглашением о предоставлении иных межбюджетных трансфертов</w:t>
            </w:r>
            <w:r w:rsidR="00F705A6">
              <w:rPr>
                <w:rFonts w:ascii="Times New Roman" w:hAnsi="Times New Roman" w:cs="Times New Roman"/>
                <w:sz w:val="18"/>
                <w:szCs w:val="24"/>
              </w:rPr>
              <w:t xml:space="preserve"> (средства областного бюджета, федерального бюджета, внебюджетные источники)</w:t>
            </w:r>
            <w:r w:rsidRPr="00C045B3">
              <w:rPr>
                <w:rFonts w:ascii="Times New Roman" w:hAnsi="Times New Roman" w:cs="Times New Roman"/>
                <w:sz w:val="18"/>
                <w:szCs w:val="24"/>
              </w:rPr>
              <w:t>.</w:t>
            </w:r>
          </w:p>
          <w:p w:rsidR="00C045B3" w:rsidRPr="00C045B3" w:rsidRDefault="00C045B3" w:rsidP="00C045B3">
            <w:pPr>
              <w:pStyle w:val="ConsPlusCell"/>
              <w:suppressAutoHyphens/>
              <w:jc w:val="both"/>
              <w:rPr>
                <w:rFonts w:ascii="Times New Roman" w:hAnsi="Times New Roman" w:cs="Times New Roman"/>
                <w:sz w:val="18"/>
                <w:szCs w:val="24"/>
              </w:rPr>
            </w:pPr>
            <w:r w:rsidRPr="00C045B3">
              <w:rPr>
                <w:rFonts w:ascii="Times New Roman" w:hAnsi="Times New Roman" w:cs="Times New Roman"/>
                <w:sz w:val="18"/>
                <w:szCs w:val="24"/>
              </w:rPr>
              <w:t xml:space="preserve">Фактическое значение определяется по результатам финансирования </w:t>
            </w:r>
            <w:r w:rsidRPr="00C045B3">
              <w:rPr>
                <w:rFonts w:ascii="Times New Roman" w:hAnsi="Times New Roman" w:cs="Times New Roman"/>
                <w:sz w:val="18"/>
                <w:szCs w:val="24"/>
              </w:rPr>
              <w:lastRenderedPageBreak/>
              <w:t>строитель</w:t>
            </w:r>
            <w:r w:rsidR="00ED51FC">
              <w:rPr>
                <w:rFonts w:ascii="Times New Roman" w:hAnsi="Times New Roman" w:cs="Times New Roman"/>
                <w:sz w:val="18"/>
                <w:szCs w:val="24"/>
              </w:rPr>
              <w:t>ства</w:t>
            </w:r>
            <w:r w:rsidR="002E3AE9">
              <w:rPr>
                <w:rFonts w:ascii="Times New Roman" w:hAnsi="Times New Roman" w:cs="Times New Roman"/>
                <w:sz w:val="18"/>
                <w:szCs w:val="24"/>
              </w:rPr>
              <w:t xml:space="preserve"> </w:t>
            </w:r>
            <w:r w:rsidR="00DC0C11">
              <w:rPr>
                <w:rFonts w:ascii="Times New Roman" w:hAnsi="Times New Roman" w:cs="Times New Roman"/>
                <w:sz w:val="18"/>
                <w:szCs w:val="24"/>
              </w:rPr>
              <w:t>О</w:t>
            </w:r>
            <w:r w:rsidR="002E3AE9">
              <w:rPr>
                <w:rFonts w:ascii="Times New Roman" w:hAnsi="Times New Roman" w:cs="Times New Roman"/>
                <w:sz w:val="18"/>
                <w:szCs w:val="24"/>
              </w:rPr>
              <w:t>бъекта</w:t>
            </w:r>
            <w:r w:rsidRPr="00C045B3">
              <w:rPr>
                <w:rFonts w:ascii="Times New Roman" w:hAnsi="Times New Roman" w:cs="Times New Roman"/>
                <w:sz w:val="18"/>
                <w:szCs w:val="24"/>
              </w:rPr>
              <w:t xml:space="preserve"> в отчетном году (в рамках реализации мероприятия 1.1.</w:t>
            </w:r>
            <w:r w:rsidR="000C72F7">
              <w:rPr>
                <w:rFonts w:ascii="Times New Roman" w:hAnsi="Times New Roman" w:cs="Times New Roman"/>
                <w:sz w:val="18"/>
                <w:szCs w:val="24"/>
              </w:rPr>
              <w:t>2</w:t>
            </w:r>
            <w:r w:rsidRPr="00C045B3">
              <w:rPr>
                <w:rFonts w:ascii="Times New Roman" w:hAnsi="Times New Roman" w:cs="Times New Roman"/>
                <w:sz w:val="18"/>
                <w:szCs w:val="24"/>
              </w:rPr>
              <w:t>.</w:t>
            </w:r>
            <w:r w:rsidR="00DC0C11">
              <w:rPr>
                <w:rFonts w:ascii="Times New Roman" w:hAnsi="Times New Roman" w:cs="Times New Roman"/>
                <w:sz w:val="18"/>
                <w:szCs w:val="24"/>
              </w:rPr>
              <w:t>1.</w:t>
            </w:r>
            <w:r w:rsidRPr="00C045B3">
              <w:rPr>
                <w:rFonts w:ascii="Times New Roman" w:hAnsi="Times New Roman" w:cs="Times New Roman"/>
                <w:sz w:val="18"/>
                <w:szCs w:val="24"/>
              </w:rPr>
              <w:t>)  по формуле:</w:t>
            </w:r>
          </w:p>
          <w:p w:rsidR="00C045B3" w:rsidRPr="00C045B3" w:rsidRDefault="00FE7065" w:rsidP="00C045B3">
            <w:pPr>
              <w:pStyle w:val="ConsPlusCell"/>
              <w:suppressAutoHyphens/>
              <w:jc w:val="center"/>
              <w:rPr>
                <w:rFonts w:ascii="Times New Roman" w:hAnsi="Times New Roman" w:cs="Times New Roman"/>
                <w:sz w:val="18"/>
                <w:szCs w:val="24"/>
              </w:rPr>
            </w:pPr>
            <w:r>
              <w:rPr>
                <w:rFonts w:ascii="Times New Roman" w:hAnsi="Times New Roman" w:cs="Times New Roman"/>
                <w:sz w:val="18"/>
                <w:szCs w:val="24"/>
              </w:rPr>
              <w:t>Д</w:t>
            </w:r>
            <w:r w:rsidR="002E3AE9">
              <w:rPr>
                <w:rFonts w:ascii="Times New Roman" w:hAnsi="Times New Roman" w:cs="Times New Roman"/>
                <w:sz w:val="18"/>
                <w:szCs w:val="24"/>
              </w:rPr>
              <w:t>оля фактическая</w:t>
            </w:r>
            <w:r w:rsidR="00C045B3" w:rsidRPr="00C045B3">
              <w:rPr>
                <w:rFonts w:ascii="Times New Roman" w:hAnsi="Times New Roman" w:cs="Times New Roman"/>
                <w:sz w:val="18"/>
                <w:szCs w:val="24"/>
              </w:rPr>
              <w:t xml:space="preserve"> = </w:t>
            </w:r>
            <w:r>
              <w:rPr>
                <w:rFonts w:ascii="Times New Roman" w:hAnsi="Times New Roman" w:cs="Times New Roman"/>
                <w:sz w:val="18"/>
                <w:szCs w:val="24"/>
              </w:rPr>
              <w:t>ФБФ</w:t>
            </w:r>
            <w:r w:rsidR="00C045B3" w:rsidRPr="00C045B3">
              <w:rPr>
                <w:rFonts w:ascii="Times New Roman" w:hAnsi="Times New Roman" w:cs="Times New Roman"/>
                <w:sz w:val="18"/>
                <w:szCs w:val="24"/>
              </w:rPr>
              <w:t xml:space="preserve"> /О</w:t>
            </w:r>
            <w:r>
              <w:rPr>
                <w:rFonts w:ascii="Times New Roman" w:hAnsi="Times New Roman" w:cs="Times New Roman"/>
                <w:sz w:val="18"/>
                <w:szCs w:val="24"/>
              </w:rPr>
              <w:t>ИФ</w:t>
            </w:r>
            <w:r w:rsidR="00C045B3" w:rsidRPr="00C045B3">
              <w:rPr>
                <w:rFonts w:ascii="Times New Roman" w:hAnsi="Times New Roman" w:cs="Times New Roman"/>
                <w:sz w:val="18"/>
                <w:szCs w:val="24"/>
              </w:rPr>
              <w:t>*100,</w:t>
            </w:r>
          </w:p>
          <w:p w:rsidR="00FE7065" w:rsidRPr="00FE7065" w:rsidRDefault="00C045B3" w:rsidP="00FE7065">
            <w:pPr>
              <w:pStyle w:val="ConsPlusCell"/>
              <w:suppressAutoHyphens/>
              <w:jc w:val="both"/>
              <w:rPr>
                <w:rFonts w:ascii="Times New Roman" w:hAnsi="Times New Roman" w:cs="Times New Roman"/>
                <w:sz w:val="18"/>
                <w:szCs w:val="24"/>
              </w:rPr>
            </w:pPr>
            <w:r w:rsidRPr="00C045B3">
              <w:rPr>
                <w:rFonts w:ascii="Times New Roman" w:hAnsi="Times New Roman" w:cs="Times New Roman"/>
                <w:sz w:val="18"/>
                <w:szCs w:val="24"/>
              </w:rPr>
              <w:t xml:space="preserve"> </w:t>
            </w:r>
            <w:r w:rsidR="00FE7065" w:rsidRPr="00FE7065">
              <w:rPr>
                <w:rFonts w:ascii="Times New Roman" w:hAnsi="Times New Roman" w:cs="Times New Roman"/>
                <w:sz w:val="18"/>
                <w:szCs w:val="24"/>
              </w:rPr>
              <w:t>где: ФБ</w:t>
            </w:r>
            <w:r w:rsidR="00FE7065">
              <w:rPr>
                <w:rFonts w:ascii="Times New Roman" w:hAnsi="Times New Roman" w:cs="Times New Roman"/>
                <w:sz w:val="18"/>
                <w:szCs w:val="24"/>
              </w:rPr>
              <w:t>Ф</w:t>
            </w:r>
            <w:r w:rsidR="00FE7065" w:rsidRPr="00FE7065">
              <w:rPr>
                <w:rFonts w:ascii="Times New Roman" w:hAnsi="Times New Roman" w:cs="Times New Roman"/>
                <w:sz w:val="18"/>
                <w:szCs w:val="24"/>
              </w:rPr>
              <w:t xml:space="preserve"> – </w:t>
            </w:r>
            <w:r w:rsidR="00FE7065">
              <w:rPr>
                <w:rFonts w:ascii="Times New Roman" w:hAnsi="Times New Roman" w:cs="Times New Roman"/>
                <w:sz w:val="18"/>
                <w:szCs w:val="24"/>
              </w:rPr>
              <w:t>фактический</w:t>
            </w:r>
            <w:r w:rsidR="00FE7065" w:rsidRPr="00FE7065">
              <w:rPr>
                <w:rFonts w:ascii="Times New Roman" w:hAnsi="Times New Roman" w:cs="Times New Roman"/>
                <w:sz w:val="18"/>
                <w:szCs w:val="24"/>
              </w:rPr>
              <w:t xml:space="preserve"> объем финансирования строительства</w:t>
            </w:r>
            <w:r w:rsidR="002E3AE9">
              <w:rPr>
                <w:rFonts w:ascii="Times New Roman" w:hAnsi="Times New Roman" w:cs="Times New Roman"/>
                <w:sz w:val="18"/>
                <w:szCs w:val="24"/>
              </w:rPr>
              <w:t xml:space="preserve"> </w:t>
            </w:r>
            <w:r w:rsidR="00DC0C11">
              <w:rPr>
                <w:rFonts w:ascii="Times New Roman" w:hAnsi="Times New Roman" w:cs="Times New Roman"/>
                <w:sz w:val="18"/>
                <w:szCs w:val="24"/>
              </w:rPr>
              <w:t>О</w:t>
            </w:r>
            <w:r w:rsidR="002E3AE9">
              <w:rPr>
                <w:rFonts w:ascii="Times New Roman" w:hAnsi="Times New Roman" w:cs="Times New Roman"/>
                <w:sz w:val="18"/>
                <w:szCs w:val="24"/>
              </w:rPr>
              <w:t>бъекта в отчетном году</w:t>
            </w:r>
            <w:r w:rsidR="00FE7065" w:rsidRPr="00FE7065">
              <w:rPr>
                <w:rFonts w:ascii="Times New Roman" w:hAnsi="Times New Roman" w:cs="Times New Roman"/>
                <w:sz w:val="18"/>
                <w:szCs w:val="24"/>
              </w:rPr>
              <w:t xml:space="preserve"> за счет средств федерального бюджета,</w:t>
            </w:r>
            <w:r w:rsidR="00156601">
              <w:t xml:space="preserve"> </w:t>
            </w:r>
            <w:r w:rsidR="00156601" w:rsidRPr="00156601">
              <w:rPr>
                <w:rFonts w:ascii="Times New Roman" w:hAnsi="Times New Roman" w:cs="Times New Roman"/>
                <w:sz w:val="18"/>
                <w:szCs w:val="24"/>
              </w:rPr>
              <w:t>в соответствии с соглашением о предоставлении иных межбюджетных трансфертов.</w:t>
            </w:r>
          </w:p>
          <w:p w:rsidR="00C045B3" w:rsidRPr="00F3384D" w:rsidRDefault="00FE7065" w:rsidP="00DC0C11">
            <w:pPr>
              <w:pStyle w:val="ConsPlusCell"/>
              <w:suppressAutoHyphens/>
              <w:jc w:val="both"/>
              <w:rPr>
                <w:rFonts w:ascii="Times New Roman" w:hAnsi="Times New Roman" w:cs="Times New Roman"/>
                <w:sz w:val="18"/>
                <w:szCs w:val="24"/>
              </w:rPr>
            </w:pPr>
            <w:r w:rsidRPr="00FE7065">
              <w:rPr>
                <w:rFonts w:ascii="Times New Roman" w:hAnsi="Times New Roman" w:cs="Times New Roman"/>
                <w:sz w:val="18"/>
                <w:szCs w:val="24"/>
              </w:rPr>
              <w:t xml:space="preserve"> ОИ</w:t>
            </w:r>
            <w:r>
              <w:rPr>
                <w:rFonts w:ascii="Times New Roman" w:hAnsi="Times New Roman" w:cs="Times New Roman"/>
                <w:sz w:val="18"/>
                <w:szCs w:val="24"/>
              </w:rPr>
              <w:t>Ф</w:t>
            </w:r>
            <w:r w:rsidRPr="00FE7065">
              <w:rPr>
                <w:rFonts w:ascii="Times New Roman" w:hAnsi="Times New Roman" w:cs="Times New Roman"/>
                <w:sz w:val="18"/>
                <w:szCs w:val="24"/>
              </w:rPr>
              <w:t xml:space="preserve"> - </w:t>
            </w:r>
            <w:r>
              <w:rPr>
                <w:rFonts w:ascii="Times New Roman" w:hAnsi="Times New Roman" w:cs="Times New Roman"/>
                <w:sz w:val="18"/>
                <w:szCs w:val="24"/>
              </w:rPr>
              <w:t>фактический</w:t>
            </w:r>
            <w:r w:rsidRPr="00FE7065">
              <w:rPr>
                <w:rFonts w:ascii="Times New Roman" w:hAnsi="Times New Roman" w:cs="Times New Roman"/>
                <w:sz w:val="18"/>
                <w:szCs w:val="24"/>
              </w:rPr>
              <w:t xml:space="preserve"> объем инвестиций</w:t>
            </w:r>
            <w:r w:rsidR="002E3AE9">
              <w:rPr>
                <w:rFonts w:ascii="Times New Roman" w:hAnsi="Times New Roman" w:cs="Times New Roman"/>
                <w:sz w:val="18"/>
                <w:szCs w:val="24"/>
              </w:rPr>
              <w:t xml:space="preserve"> </w:t>
            </w:r>
            <w:r w:rsidR="00952E13">
              <w:rPr>
                <w:rFonts w:ascii="Times New Roman" w:hAnsi="Times New Roman" w:cs="Times New Roman"/>
                <w:sz w:val="18"/>
                <w:szCs w:val="24"/>
              </w:rPr>
              <w:t xml:space="preserve">по строительству </w:t>
            </w:r>
            <w:r w:rsidR="00DC0C11">
              <w:rPr>
                <w:rFonts w:ascii="Times New Roman" w:hAnsi="Times New Roman" w:cs="Times New Roman"/>
                <w:sz w:val="18"/>
                <w:szCs w:val="24"/>
              </w:rPr>
              <w:t>О</w:t>
            </w:r>
            <w:r w:rsidR="00952E13">
              <w:rPr>
                <w:rFonts w:ascii="Times New Roman" w:hAnsi="Times New Roman" w:cs="Times New Roman"/>
                <w:sz w:val="18"/>
                <w:szCs w:val="24"/>
              </w:rPr>
              <w:t xml:space="preserve">бъекта </w:t>
            </w:r>
            <w:r w:rsidR="002E3AE9" w:rsidRPr="002E3AE9">
              <w:rPr>
                <w:rFonts w:ascii="Times New Roman" w:hAnsi="Times New Roman" w:cs="Times New Roman"/>
                <w:sz w:val="18"/>
                <w:szCs w:val="24"/>
              </w:rPr>
              <w:t>в отчетном году</w:t>
            </w:r>
            <w:r w:rsidR="000262B7">
              <w:rPr>
                <w:rFonts w:ascii="Times New Roman" w:hAnsi="Times New Roman" w:cs="Times New Roman"/>
                <w:sz w:val="18"/>
                <w:szCs w:val="24"/>
              </w:rPr>
              <w:t>,</w:t>
            </w:r>
            <w:r w:rsidR="000262B7">
              <w:t xml:space="preserve"> </w:t>
            </w:r>
            <w:r w:rsidR="000262B7" w:rsidRPr="000262B7">
              <w:rPr>
                <w:rFonts w:ascii="Times New Roman" w:hAnsi="Times New Roman" w:cs="Times New Roman"/>
                <w:sz w:val="18"/>
                <w:szCs w:val="24"/>
              </w:rPr>
              <w:t>в соответствии с соглашением о предоставлении иных межбюджетных трансфертов.</w:t>
            </w:r>
          </w:p>
        </w:tc>
        <w:tc>
          <w:tcPr>
            <w:tcW w:w="3119" w:type="dxa"/>
            <w:shd w:val="clear" w:color="auto" w:fill="auto"/>
            <w:vAlign w:val="center"/>
          </w:tcPr>
          <w:p w:rsidR="00C045B3" w:rsidRPr="00902906" w:rsidRDefault="00C045B3" w:rsidP="00C045B3">
            <w:pPr>
              <w:suppressAutoHyphens/>
              <w:jc w:val="center"/>
              <w:rPr>
                <w:sz w:val="18"/>
              </w:rPr>
            </w:pPr>
            <w:r w:rsidRPr="00C045B3">
              <w:rPr>
                <w:sz w:val="18"/>
              </w:rPr>
              <w:lastRenderedPageBreak/>
              <w:t>Отчетность Минтранса НСО, строительной организации (концессионера)</w:t>
            </w:r>
          </w:p>
        </w:tc>
      </w:tr>
      <w:tr w:rsidR="00D208F2" w:rsidRPr="0017180D" w:rsidTr="000E697E">
        <w:trPr>
          <w:trHeight w:val="333"/>
          <w:jc w:val="center"/>
        </w:trPr>
        <w:tc>
          <w:tcPr>
            <w:tcW w:w="3904" w:type="dxa"/>
            <w:shd w:val="clear" w:color="auto" w:fill="auto"/>
            <w:vAlign w:val="center"/>
          </w:tcPr>
          <w:p w:rsidR="00D208F2" w:rsidRPr="0017180D" w:rsidRDefault="00D208F2" w:rsidP="00F6308C">
            <w:pPr>
              <w:jc w:val="both"/>
              <w:rPr>
                <w:color w:val="000000"/>
                <w:sz w:val="18"/>
                <w:szCs w:val="18"/>
              </w:rPr>
            </w:pPr>
            <w:r w:rsidRPr="0017180D">
              <w:rPr>
                <w:color w:val="000000"/>
                <w:sz w:val="18"/>
                <w:szCs w:val="18"/>
              </w:rPr>
              <w:t>1</w:t>
            </w:r>
            <w:r w:rsidR="00B05638">
              <w:rPr>
                <w:color w:val="000000"/>
                <w:sz w:val="18"/>
                <w:szCs w:val="18"/>
              </w:rPr>
              <w:t>2</w:t>
            </w:r>
            <w:r w:rsidRPr="0017180D">
              <w:rPr>
                <w:color w:val="000000"/>
                <w:sz w:val="18"/>
                <w:szCs w:val="18"/>
              </w:rPr>
              <w:t xml:space="preserve">. Общая протяженность грунтовых автомобильных дорог общего пользования регионального и межмуниципального </w:t>
            </w:r>
          </w:p>
          <w:p w:rsidR="00D208F2" w:rsidRPr="0017180D" w:rsidRDefault="00D208F2" w:rsidP="00F6308C">
            <w:pPr>
              <w:jc w:val="both"/>
              <w:rPr>
                <w:color w:val="000000"/>
                <w:sz w:val="18"/>
                <w:szCs w:val="18"/>
              </w:rPr>
            </w:pPr>
            <w:r w:rsidRPr="0017180D">
              <w:rPr>
                <w:color w:val="000000"/>
                <w:sz w:val="18"/>
                <w:szCs w:val="18"/>
              </w:rPr>
              <w:t xml:space="preserve">значения  на территории  Новосибирской области   </w:t>
            </w:r>
          </w:p>
        </w:tc>
        <w:tc>
          <w:tcPr>
            <w:tcW w:w="1195" w:type="dxa"/>
            <w:shd w:val="clear" w:color="auto" w:fill="auto"/>
            <w:vAlign w:val="center"/>
          </w:tcPr>
          <w:p w:rsidR="00D208F2" w:rsidRPr="0017180D" w:rsidRDefault="00D208F2" w:rsidP="00C22E23">
            <w:pPr>
              <w:jc w:val="center"/>
            </w:pPr>
            <w:r w:rsidRPr="0017180D">
              <w:rPr>
                <w:sz w:val="18"/>
              </w:rPr>
              <w:t>годовая</w:t>
            </w:r>
          </w:p>
        </w:tc>
        <w:tc>
          <w:tcPr>
            <w:tcW w:w="1559" w:type="dxa"/>
            <w:shd w:val="clear" w:color="auto" w:fill="auto"/>
            <w:vAlign w:val="center"/>
          </w:tcPr>
          <w:p w:rsidR="00D208F2" w:rsidRPr="0017180D" w:rsidRDefault="00D208F2" w:rsidP="00C22E23">
            <w:pPr>
              <w:jc w:val="center"/>
            </w:pPr>
            <w:r w:rsidRPr="0017180D">
              <w:rPr>
                <w:sz w:val="18"/>
              </w:rPr>
              <w:t>ежегодно</w:t>
            </w:r>
          </w:p>
        </w:tc>
        <w:tc>
          <w:tcPr>
            <w:tcW w:w="5528" w:type="dxa"/>
            <w:shd w:val="clear" w:color="auto" w:fill="auto"/>
            <w:vAlign w:val="center"/>
          </w:tcPr>
          <w:p w:rsidR="002118A0" w:rsidRDefault="002118A0" w:rsidP="00F6308C">
            <w:pPr>
              <w:jc w:val="both"/>
              <w:rPr>
                <w:sz w:val="18"/>
              </w:rPr>
            </w:pPr>
          </w:p>
          <w:p w:rsidR="0061511C" w:rsidRPr="0017180D" w:rsidRDefault="0061511C" w:rsidP="00F6308C">
            <w:pPr>
              <w:jc w:val="both"/>
              <w:rPr>
                <w:sz w:val="18"/>
              </w:rPr>
            </w:pPr>
            <w:r w:rsidRPr="0017180D">
              <w:rPr>
                <w:sz w:val="18"/>
              </w:rPr>
              <w:t>Ежегодное плановое значение показателя определяется Минтрансом НСО на основании данных территориального органа Федеральной службы государственной статистики по Новосибирской области с учетом прогнозных объемов выполнения дорожно-строительных работ</w:t>
            </w:r>
            <w:r w:rsidR="00935F05">
              <w:t xml:space="preserve"> </w:t>
            </w:r>
            <w:r w:rsidR="00935F05" w:rsidRPr="00935F05">
              <w:rPr>
                <w:sz w:val="18"/>
              </w:rPr>
              <w:t xml:space="preserve">области (в рамках реализации мероприятий </w:t>
            </w:r>
            <w:r w:rsidR="0044562C" w:rsidRPr="0044562C">
              <w:rPr>
                <w:sz w:val="18"/>
              </w:rPr>
              <w:t xml:space="preserve">О1.1, </w:t>
            </w:r>
            <w:r w:rsidR="00935F05" w:rsidRPr="00935F05">
              <w:rPr>
                <w:sz w:val="18"/>
              </w:rPr>
              <w:t>1.1.1.)</w:t>
            </w:r>
            <w:r w:rsidR="00935F05">
              <w:rPr>
                <w:sz w:val="18"/>
              </w:rPr>
              <w:t xml:space="preserve"> за счет</w:t>
            </w:r>
            <w:r w:rsidRPr="0017180D">
              <w:rPr>
                <w:sz w:val="18"/>
              </w:rPr>
              <w:t xml:space="preserve"> выделенного объема бюджетных ассигнований.</w:t>
            </w:r>
          </w:p>
          <w:p w:rsidR="00D208F2" w:rsidRPr="0017180D" w:rsidRDefault="00D208F2" w:rsidP="00F6308C">
            <w:pPr>
              <w:jc w:val="both"/>
              <w:rPr>
                <w:sz w:val="18"/>
              </w:rPr>
            </w:pPr>
            <w:r w:rsidRPr="0017180D">
              <w:rPr>
                <w:sz w:val="18"/>
              </w:rPr>
              <w:t>Фактическое значение определяется на основании данных территориального органа Федеральной службы государствен</w:t>
            </w:r>
            <w:r w:rsidR="00935F05">
              <w:rPr>
                <w:sz w:val="18"/>
              </w:rPr>
              <w:t>ной статистики по Новосибирской.</w:t>
            </w:r>
          </w:p>
          <w:p w:rsidR="0061511C" w:rsidRPr="0017180D" w:rsidRDefault="0061511C" w:rsidP="00F6308C">
            <w:pPr>
              <w:jc w:val="both"/>
            </w:pPr>
          </w:p>
        </w:tc>
        <w:tc>
          <w:tcPr>
            <w:tcW w:w="3119" w:type="dxa"/>
            <w:shd w:val="clear" w:color="auto" w:fill="auto"/>
            <w:vAlign w:val="center"/>
          </w:tcPr>
          <w:p w:rsidR="00D208F2" w:rsidRPr="0017180D" w:rsidRDefault="00D208F2" w:rsidP="00267164">
            <w:pPr>
              <w:jc w:val="center"/>
              <w:rPr>
                <w:sz w:val="18"/>
              </w:rPr>
            </w:pPr>
            <w:r w:rsidRPr="0017180D">
              <w:rPr>
                <w:sz w:val="18"/>
              </w:rPr>
              <w:t>Данные территориального органа Федеральной службы государственной статистики по Новосибирской области</w:t>
            </w:r>
            <w:r w:rsidR="00242B9A">
              <w:rPr>
                <w:sz w:val="18"/>
              </w:rPr>
              <w:t xml:space="preserve"> </w:t>
            </w:r>
            <w:r w:rsidR="00242B9A" w:rsidRPr="00242B9A">
              <w:rPr>
                <w:sz w:val="18"/>
              </w:rPr>
              <w:t>(по данным форм</w:t>
            </w:r>
            <w:r w:rsidR="00242B9A">
              <w:rPr>
                <w:sz w:val="18"/>
              </w:rPr>
              <w:t>ы</w:t>
            </w:r>
            <w:r w:rsidR="00242B9A" w:rsidRPr="00242B9A">
              <w:rPr>
                <w:sz w:val="18"/>
              </w:rPr>
              <w:t xml:space="preserve"> № 1-ДГ)</w:t>
            </w:r>
            <w:r w:rsidRPr="0017180D">
              <w:rPr>
                <w:sz w:val="18"/>
              </w:rPr>
              <w:t xml:space="preserve"> на 15</w:t>
            </w:r>
          </w:p>
          <w:p w:rsidR="00D208F2" w:rsidRPr="0017180D" w:rsidRDefault="00D208F2" w:rsidP="00267164">
            <w:pPr>
              <w:jc w:val="center"/>
            </w:pPr>
            <w:r w:rsidRPr="0017180D">
              <w:rPr>
                <w:sz w:val="18"/>
              </w:rPr>
              <w:t>февраля года, следующего за отчетным.</w:t>
            </w:r>
          </w:p>
        </w:tc>
      </w:tr>
      <w:tr w:rsidR="00B05638" w:rsidRPr="0017180D" w:rsidTr="000E697E">
        <w:trPr>
          <w:trHeight w:val="333"/>
          <w:jc w:val="center"/>
        </w:trPr>
        <w:tc>
          <w:tcPr>
            <w:tcW w:w="3904" w:type="dxa"/>
            <w:shd w:val="clear" w:color="auto" w:fill="auto"/>
          </w:tcPr>
          <w:p w:rsidR="00B05638" w:rsidRPr="00B05638" w:rsidRDefault="007C24F5" w:rsidP="00B05638">
            <w:pPr>
              <w:rPr>
                <w:sz w:val="18"/>
                <w:szCs w:val="18"/>
              </w:rPr>
            </w:pPr>
            <w:r>
              <w:rPr>
                <w:sz w:val="18"/>
                <w:szCs w:val="18"/>
              </w:rPr>
              <w:t>13</w:t>
            </w:r>
            <w:r w:rsidR="00B05638" w:rsidRPr="00B05638">
              <w:rPr>
                <w:sz w:val="18"/>
                <w:szCs w:val="18"/>
              </w:rPr>
              <w:t>. Техническая готовность объекта "Строительство автомобильной дороги от пляжа "Наутилус" вдоль территории "Многофункциональной ледовой арены" с заездом на дамбу Октябрьского моста в Кировском и Ленинском районах"</w:t>
            </w:r>
          </w:p>
        </w:tc>
        <w:tc>
          <w:tcPr>
            <w:tcW w:w="1195" w:type="dxa"/>
            <w:shd w:val="clear" w:color="auto" w:fill="auto"/>
            <w:vAlign w:val="center"/>
          </w:tcPr>
          <w:p w:rsidR="00B05638" w:rsidRPr="0017180D" w:rsidRDefault="002F6B0B" w:rsidP="00B05638">
            <w:pPr>
              <w:jc w:val="center"/>
            </w:pPr>
            <w:r>
              <w:rPr>
                <w:sz w:val="18"/>
              </w:rPr>
              <w:t>полу</w:t>
            </w:r>
            <w:r w:rsidR="00B05638" w:rsidRPr="0017180D">
              <w:rPr>
                <w:sz w:val="18"/>
              </w:rPr>
              <w:t>годовая</w:t>
            </w:r>
          </w:p>
        </w:tc>
        <w:tc>
          <w:tcPr>
            <w:tcW w:w="1559" w:type="dxa"/>
            <w:shd w:val="clear" w:color="auto" w:fill="auto"/>
            <w:vAlign w:val="center"/>
          </w:tcPr>
          <w:p w:rsidR="00B05638" w:rsidRPr="0017180D" w:rsidRDefault="002F6B0B" w:rsidP="002F6B0B">
            <w:pPr>
              <w:jc w:val="center"/>
            </w:pPr>
            <w:r>
              <w:rPr>
                <w:sz w:val="18"/>
              </w:rPr>
              <w:t>нарастающим итогом</w:t>
            </w:r>
          </w:p>
        </w:tc>
        <w:tc>
          <w:tcPr>
            <w:tcW w:w="5528" w:type="dxa"/>
            <w:shd w:val="clear" w:color="auto" w:fill="auto"/>
            <w:vAlign w:val="center"/>
          </w:tcPr>
          <w:p w:rsidR="00FB0C0D" w:rsidRPr="00FB0C0D" w:rsidRDefault="00B05638" w:rsidP="00FB0C0D">
            <w:pPr>
              <w:pStyle w:val="12"/>
              <w:rPr>
                <w:sz w:val="18"/>
                <w:szCs w:val="18"/>
              </w:rPr>
            </w:pPr>
            <w:r w:rsidRPr="00FB0C0D">
              <w:rPr>
                <w:sz w:val="18"/>
                <w:szCs w:val="18"/>
              </w:rPr>
              <w:t xml:space="preserve">Ежегодное плановое значение показателя определяется Минстроем НСО исходя из прогнозных объемов финансирования строительства </w:t>
            </w:r>
            <w:r w:rsidR="00FB0C0D">
              <w:rPr>
                <w:sz w:val="18"/>
                <w:szCs w:val="18"/>
              </w:rPr>
              <w:t>о</w:t>
            </w:r>
            <w:r w:rsidRPr="00FB0C0D">
              <w:rPr>
                <w:sz w:val="18"/>
                <w:szCs w:val="18"/>
              </w:rPr>
              <w:t>бъекта</w:t>
            </w:r>
            <w:r w:rsidR="00FB0C0D" w:rsidRPr="00FB0C0D">
              <w:rPr>
                <w:sz w:val="18"/>
                <w:szCs w:val="18"/>
              </w:rPr>
              <w:t xml:space="preserve"> в отчетном году по формуле:</w:t>
            </w:r>
          </w:p>
          <w:p w:rsidR="00FB0C0D" w:rsidRPr="00FB0C0D" w:rsidRDefault="00FB0C0D" w:rsidP="00FB0C0D">
            <w:pPr>
              <w:pStyle w:val="12"/>
              <w:jc w:val="both"/>
              <w:rPr>
                <w:sz w:val="18"/>
                <w:szCs w:val="18"/>
              </w:rPr>
            </w:pPr>
            <w:r w:rsidRPr="00FB0C0D">
              <w:rPr>
                <w:sz w:val="18"/>
                <w:szCs w:val="18"/>
              </w:rPr>
              <w:t>К</w:t>
            </w:r>
            <w:r>
              <w:rPr>
                <w:sz w:val="18"/>
                <w:szCs w:val="18"/>
              </w:rPr>
              <w:t>1</w:t>
            </w:r>
            <w:r w:rsidRPr="00FB0C0D">
              <w:rPr>
                <w:sz w:val="18"/>
                <w:szCs w:val="18"/>
              </w:rPr>
              <w:t>п = П</w:t>
            </w:r>
            <w:r>
              <w:rPr>
                <w:sz w:val="18"/>
                <w:szCs w:val="18"/>
              </w:rPr>
              <w:t>1</w:t>
            </w:r>
            <w:r w:rsidRPr="00FB0C0D">
              <w:rPr>
                <w:sz w:val="18"/>
                <w:szCs w:val="18"/>
              </w:rPr>
              <w:t xml:space="preserve"> / О</w:t>
            </w:r>
            <w:r>
              <w:rPr>
                <w:sz w:val="18"/>
                <w:szCs w:val="18"/>
              </w:rPr>
              <w:t>1</w:t>
            </w:r>
            <w:r w:rsidRPr="00FB0C0D">
              <w:rPr>
                <w:sz w:val="18"/>
                <w:szCs w:val="18"/>
              </w:rPr>
              <w:t>*100,</w:t>
            </w:r>
          </w:p>
          <w:p w:rsidR="00FB0C0D" w:rsidRPr="00FB0C0D" w:rsidRDefault="00FB0C0D" w:rsidP="00FB0C0D">
            <w:pPr>
              <w:pStyle w:val="12"/>
              <w:rPr>
                <w:sz w:val="18"/>
                <w:szCs w:val="18"/>
              </w:rPr>
            </w:pPr>
            <w:r w:rsidRPr="00FB0C0D">
              <w:rPr>
                <w:sz w:val="18"/>
                <w:szCs w:val="18"/>
              </w:rPr>
              <w:t xml:space="preserve">где: </w:t>
            </w:r>
          </w:p>
          <w:p w:rsidR="00FB0C0D" w:rsidRPr="00FB0C0D" w:rsidRDefault="00FB0C0D" w:rsidP="00FB0C0D">
            <w:pPr>
              <w:pStyle w:val="12"/>
              <w:rPr>
                <w:sz w:val="18"/>
                <w:szCs w:val="18"/>
              </w:rPr>
            </w:pPr>
            <w:r w:rsidRPr="00FB0C0D">
              <w:rPr>
                <w:sz w:val="18"/>
                <w:szCs w:val="18"/>
              </w:rPr>
              <w:t>П</w:t>
            </w:r>
            <w:r>
              <w:rPr>
                <w:sz w:val="18"/>
                <w:szCs w:val="18"/>
              </w:rPr>
              <w:t>1</w:t>
            </w:r>
            <w:r w:rsidRPr="00FB0C0D">
              <w:rPr>
                <w:sz w:val="18"/>
                <w:szCs w:val="18"/>
              </w:rPr>
              <w:t xml:space="preserve"> - плановый объем строительно-монтажных работ на </w:t>
            </w:r>
            <w:r>
              <w:rPr>
                <w:sz w:val="18"/>
                <w:szCs w:val="18"/>
              </w:rPr>
              <w:t>о</w:t>
            </w:r>
            <w:r w:rsidRPr="00FB0C0D">
              <w:rPr>
                <w:sz w:val="18"/>
                <w:szCs w:val="18"/>
              </w:rPr>
              <w:t>бъекте, в соответствии с графиком строительства за отчетный период (начиная с 1 января 201</w:t>
            </w:r>
            <w:r w:rsidR="002F6B0B" w:rsidRPr="002F6B0B">
              <w:rPr>
                <w:sz w:val="18"/>
                <w:szCs w:val="18"/>
              </w:rPr>
              <w:t>9</w:t>
            </w:r>
            <w:r w:rsidRPr="00FB0C0D">
              <w:rPr>
                <w:sz w:val="18"/>
                <w:szCs w:val="18"/>
              </w:rPr>
              <w:t xml:space="preserve"> года).</w:t>
            </w:r>
          </w:p>
          <w:p w:rsidR="00FB0C0D" w:rsidRPr="00FB0C0D" w:rsidRDefault="00FB0C0D" w:rsidP="00FB0C0D">
            <w:pPr>
              <w:pStyle w:val="12"/>
              <w:rPr>
                <w:sz w:val="18"/>
                <w:szCs w:val="18"/>
              </w:rPr>
            </w:pPr>
            <w:r w:rsidRPr="00FB0C0D">
              <w:rPr>
                <w:sz w:val="18"/>
                <w:szCs w:val="18"/>
              </w:rPr>
              <w:t>О</w:t>
            </w:r>
            <w:r>
              <w:rPr>
                <w:sz w:val="18"/>
                <w:szCs w:val="18"/>
              </w:rPr>
              <w:t>1</w:t>
            </w:r>
            <w:r w:rsidRPr="00FB0C0D">
              <w:rPr>
                <w:sz w:val="18"/>
                <w:szCs w:val="18"/>
              </w:rPr>
              <w:t xml:space="preserve"> – стоимость строительства Объекта в ценах соответствующих лет. </w:t>
            </w:r>
          </w:p>
          <w:p w:rsidR="00FB0C0D" w:rsidRPr="00C4386A" w:rsidRDefault="00FB0C0D" w:rsidP="00FB0C0D">
            <w:pPr>
              <w:pStyle w:val="12"/>
              <w:rPr>
                <w:sz w:val="18"/>
                <w:szCs w:val="18"/>
              </w:rPr>
            </w:pPr>
            <w:r w:rsidRPr="00FB0C0D">
              <w:rPr>
                <w:sz w:val="18"/>
                <w:szCs w:val="18"/>
              </w:rPr>
              <w:t>Фактическое значение</w:t>
            </w:r>
            <w:r w:rsidR="002F6B0B" w:rsidRPr="002F6B0B">
              <w:rPr>
                <w:sz w:val="18"/>
                <w:szCs w:val="18"/>
              </w:rPr>
              <w:t xml:space="preserve"> </w:t>
            </w:r>
            <w:r w:rsidR="002F6B0B">
              <w:rPr>
                <w:sz w:val="18"/>
                <w:szCs w:val="18"/>
              </w:rPr>
              <w:t>показателя</w:t>
            </w:r>
            <w:r w:rsidRPr="00FB0C0D">
              <w:rPr>
                <w:sz w:val="18"/>
                <w:szCs w:val="18"/>
              </w:rPr>
              <w:t xml:space="preserve"> определяется по результатам строительства Объекта, в соответствии с графиком строительства в отчетном </w:t>
            </w:r>
            <w:r w:rsidRPr="00C4386A">
              <w:rPr>
                <w:sz w:val="18"/>
                <w:szCs w:val="18"/>
              </w:rPr>
              <w:t>периоде (в рамках реализации мероприятия 1.1.4.1.</w:t>
            </w:r>
            <w:r w:rsidR="00C4386A" w:rsidRPr="00C4386A">
              <w:rPr>
                <w:sz w:val="18"/>
                <w:szCs w:val="18"/>
              </w:rPr>
              <w:t>, О1.1.</w:t>
            </w:r>
            <w:r w:rsidRPr="00C4386A">
              <w:rPr>
                <w:sz w:val="18"/>
                <w:szCs w:val="18"/>
              </w:rPr>
              <w:t>)  по формуле:</w:t>
            </w:r>
          </w:p>
          <w:p w:rsidR="00FB0C0D" w:rsidRPr="00FB0C0D" w:rsidRDefault="00FB0C0D" w:rsidP="00FB0C0D">
            <w:pPr>
              <w:pStyle w:val="12"/>
              <w:jc w:val="both"/>
              <w:rPr>
                <w:sz w:val="18"/>
                <w:szCs w:val="18"/>
              </w:rPr>
            </w:pPr>
            <w:r w:rsidRPr="00C4386A">
              <w:rPr>
                <w:sz w:val="18"/>
                <w:szCs w:val="18"/>
              </w:rPr>
              <w:t>К1ф = Ф1 /О1*100,</w:t>
            </w:r>
          </w:p>
          <w:p w:rsidR="00FB0C0D" w:rsidRPr="00FB0C0D" w:rsidRDefault="00FB0C0D" w:rsidP="00FB0C0D">
            <w:pPr>
              <w:pStyle w:val="12"/>
              <w:rPr>
                <w:sz w:val="18"/>
                <w:szCs w:val="18"/>
              </w:rPr>
            </w:pPr>
            <w:r w:rsidRPr="00FB0C0D">
              <w:rPr>
                <w:sz w:val="18"/>
                <w:szCs w:val="18"/>
              </w:rPr>
              <w:t xml:space="preserve"> где:</w:t>
            </w:r>
          </w:p>
          <w:p w:rsidR="00FB0C0D" w:rsidRPr="00FB0C0D" w:rsidRDefault="00FB0C0D" w:rsidP="00FB0C0D">
            <w:pPr>
              <w:pStyle w:val="12"/>
              <w:rPr>
                <w:sz w:val="18"/>
                <w:szCs w:val="18"/>
              </w:rPr>
            </w:pPr>
            <w:r w:rsidRPr="00FB0C0D">
              <w:rPr>
                <w:sz w:val="18"/>
                <w:szCs w:val="18"/>
              </w:rPr>
              <w:t>Ф</w:t>
            </w:r>
            <w:r>
              <w:rPr>
                <w:sz w:val="18"/>
                <w:szCs w:val="18"/>
              </w:rPr>
              <w:t>1</w:t>
            </w:r>
            <w:r w:rsidRPr="00FB0C0D">
              <w:rPr>
                <w:sz w:val="18"/>
                <w:szCs w:val="18"/>
              </w:rPr>
              <w:t>- фактический объем выполненных строительно-монтажных работ на Объекте, в соответствии с графиком строительства за отчетный период (начиная с 1 января 201</w:t>
            </w:r>
            <w:r>
              <w:rPr>
                <w:sz w:val="18"/>
                <w:szCs w:val="18"/>
              </w:rPr>
              <w:t>9</w:t>
            </w:r>
            <w:r w:rsidRPr="00FB0C0D">
              <w:rPr>
                <w:sz w:val="18"/>
                <w:szCs w:val="18"/>
              </w:rPr>
              <w:t xml:space="preserve"> года).</w:t>
            </w:r>
          </w:p>
          <w:p w:rsidR="00B05638" w:rsidRPr="00B05638" w:rsidRDefault="00FB0C0D" w:rsidP="00FB0C0D">
            <w:pPr>
              <w:pStyle w:val="12"/>
              <w:suppressAutoHyphens/>
              <w:jc w:val="both"/>
              <w:rPr>
                <w:sz w:val="20"/>
              </w:rPr>
            </w:pPr>
            <w:r w:rsidRPr="00FB0C0D">
              <w:rPr>
                <w:sz w:val="18"/>
                <w:szCs w:val="18"/>
              </w:rPr>
              <w:t xml:space="preserve"> О</w:t>
            </w:r>
            <w:r>
              <w:rPr>
                <w:sz w:val="18"/>
                <w:szCs w:val="18"/>
              </w:rPr>
              <w:t>1</w:t>
            </w:r>
            <w:r w:rsidRPr="00FB0C0D">
              <w:rPr>
                <w:sz w:val="18"/>
                <w:szCs w:val="18"/>
              </w:rPr>
              <w:t xml:space="preserve"> – стоимость строительства Объекта в ценах соответствующих лет.</w:t>
            </w:r>
          </w:p>
        </w:tc>
        <w:tc>
          <w:tcPr>
            <w:tcW w:w="3119" w:type="dxa"/>
            <w:shd w:val="clear" w:color="auto" w:fill="auto"/>
            <w:vAlign w:val="center"/>
          </w:tcPr>
          <w:p w:rsidR="00EF5177" w:rsidRDefault="00EF5177" w:rsidP="00EF5177">
            <w:pPr>
              <w:suppressAutoHyphens/>
              <w:jc w:val="center"/>
              <w:rPr>
                <w:sz w:val="18"/>
              </w:rPr>
            </w:pPr>
            <w:r w:rsidRPr="0017180D">
              <w:rPr>
                <w:sz w:val="18"/>
              </w:rPr>
              <w:t xml:space="preserve">Отчетность ГКУ НСО </w:t>
            </w:r>
            <w:r>
              <w:rPr>
                <w:sz w:val="18"/>
              </w:rPr>
              <w:t xml:space="preserve">«Арена» </w:t>
            </w:r>
          </w:p>
          <w:p w:rsidR="00B05638" w:rsidRPr="00B05638" w:rsidRDefault="002F6B0B" w:rsidP="002F6B0B">
            <w:pPr>
              <w:suppressAutoHyphens/>
              <w:jc w:val="center"/>
              <w:rPr>
                <w:sz w:val="20"/>
                <w:szCs w:val="20"/>
              </w:rPr>
            </w:pPr>
            <w:r>
              <w:rPr>
                <w:sz w:val="18"/>
              </w:rPr>
              <w:t>за полугодие</w:t>
            </w:r>
          </w:p>
        </w:tc>
      </w:tr>
      <w:tr w:rsidR="002F6B0B" w:rsidRPr="0017180D" w:rsidTr="000E697E">
        <w:trPr>
          <w:trHeight w:val="333"/>
          <w:jc w:val="center"/>
        </w:trPr>
        <w:tc>
          <w:tcPr>
            <w:tcW w:w="3904" w:type="dxa"/>
            <w:shd w:val="clear" w:color="auto" w:fill="auto"/>
          </w:tcPr>
          <w:p w:rsidR="002F6B0B" w:rsidRPr="00B05638" w:rsidRDefault="007C24F5" w:rsidP="00F5577C">
            <w:pPr>
              <w:rPr>
                <w:sz w:val="18"/>
                <w:szCs w:val="18"/>
              </w:rPr>
            </w:pPr>
            <w:r>
              <w:rPr>
                <w:sz w:val="18"/>
                <w:szCs w:val="18"/>
              </w:rPr>
              <w:t>П</w:t>
            </w:r>
            <w:r w:rsidR="00F5577C">
              <w:rPr>
                <w:sz w:val="18"/>
                <w:szCs w:val="18"/>
              </w:rPr>
              <w:t>1</w:t>
            </w:r>
            <w:r w:rsidR="002F6B0B" w:rsidRPr="00B05638">
              <w:rPr>
                <w:sz w:val="18"/>
                <w:szCs w:val="18"/>
              </w:rPr>
              <w:t>. Техническая готовность объекта "Строительство автомобильной дороги от ул. Немировича- Данченко до территории "Многофункциональной ледовой арены" в Кировском районе"</w:t>
            </w:r>
          </w:p>
        </w:tc>
        <w:tc>
          <w:tcPr>
            <w:tcW w:w="1195" w:type="dxa"/>
            <w:shd w:val="clear" w:color="auto" w:fill="auto"/>
            <w:vAlign w:val="center"/>
          </w:tcPr>
          <w:p w:rsidR="002F6B0B" w:rsidRPr="0017180D" w:rsidRDefault="002F6B0B" w:rsidP="002F6B0B">
            <w:pPr>
              <w:jc w:val="center"/>
            </w:pPr>
            <w:r>
              <w:rPr>
                <w:sz w:val="18"/>
              </w:rPr>
              <w:t>полу</w:t>
            </w:r>
            <w:r w:rsidRPr="0017180D">
              <w:rPr>
                <w:sz w:val="18"/>
              </w:rPr>
              <w:t>годовая</w:t>
            </w:r>
          </w:p>
        </w:tc>
        <w:tc>
          <w:tcPr>
            <w:tcW w:w="1559" w:type="dxa"/>
            <w:shd w:val="clear" w:color="auto" w:fill="auto"/>
            <w:vAlign w:val="center"/>
          </w:tcPr>
          <w:p w:rsidR="002F6B0B" w:rsidRPr="0017180D" w:rsidRDefault="002F6B0B" w:rsidP="002F6B0B">
            <w:pPr>
              <w:jc w:val="center"/>
            </w:pPr>
            <w:r>
              <w:rPr>
                <w:sz w:val="18"/>
              </w:rPr>
              <w:t>нарастающим итогом</w:t>
            </w:r>
          </w:p>
        </w:tc>
        <w:tc>
          <w:tcPr>
            <w:tcW w:w="5528" w:type="dxa"/>
            <w:shd w:val="clear" w:color="auto" w:fill="auto"/>
            <w:vAlign w:val="center"/>
          </w:tcPr>
          <w:p w:rsidR="002F6B0B" w:rsidRPr="00FB0C0D" w:rsidRDefault="002F6B0B" w:rsidP="002F6B0B">
            <w:pPr>
              <w:pStyle w:val="12"/>
              <w:suppressAutoHyphens/>
              <w:jc w:val="both"/>
              <w:rPr>
                <w:sz w:val="20"/>
              </w:rPr>
            </w:pPr>
            <w:r w:rsidRPr="00FB0C0D">
              <w:rPr>
                <w:sz w:val="20"/>
              </w:rPr>
              <w:t>Ежегодное плановое значение показателя определяется Минстроем НСО исходя из прогнозных объемов финансирования строительства объекта в отчетном году по формуле:</w:t>
            </w:r>
          </w:p>
          <w:p w:rsidR="002F6B0B" w:rsidRPr="00FB0C0D" w:rsidRDefault="002F6B0B" w:rsidP="002F6B0B">
            <w:pPr>
              <w:pStyle w:val="12"/>
              <w:suppressAutoHyphens/>
              <w:jc w:val="both"/>
              <w:rPr>
                <w:sz w:val="20"/>
              </w:rPr>
            </w:pPr>
            <w:r w:rsidRPr="00FB0C0D">
              <w:rPr>
                <w:sz w:val="20"/>
              </w:rPr>
              <w:t>К</w:t>
            </w:r>
            <w:r>
              <w:rPr>
                <w:sz w:val="20"/>
              </w:rPr>
              <w:t>2</w:t>
            </w:r>
            <w:r w:rsidRPr="00FB0C0D">
              <w:rPr>
                <w:sz w:val="20"/>
              </w:rPr>
              <w:t>п = П</w:t>
            </w:r>
            <w:r w:rsidR="007C24F5">
              <w:rPr>
                <w:sz w:val="20"/>
              </w:rPr>
              <w:t>2</w:t>
            </w:r>
            <w:r w:rsidRPr="00FB0C0D">
              <w:rPr>
                <w:sz w:val="20"/>
              </w:rPr>
              <w:t xml:space="preserve"> / О</w:t>
            </w:r>
            <w:r w:rsidR="007C24F5">
              <w:rPr>
                <w:sz w:val="20"/>
              </w:rPr>
              <w:t>2</w:t>
            </w:r>
            <w:r w:rsidRPr="00FB0C0D">
              <w:rPr>
                <w:sz w:val="20"/>
              </w:rPr>
              <w:t>*100,</w:t>
            </w:r>
          </w:p>
          <w:p w:rsidR="002F6B0B" w:rsidRPr="00FB0C0D" w:rsidRDefault="002F6B0B" w:rsidP="002F6B0B">
            <w:pPr>
              <w:pStyle w:val="12"/>
              <w:suppressAutoHyphens/>
              <w:jc w:val="both"/>
              <w:rPr>
                <w:sz w:val="20"/>
              </w:rPr>
            </w:pPr>
            <w:r w:rsidRPr="00FB0C0D">
              <w:rPr>
                <w:sz w:val="20"/>
              </w:rPr>
              <w:t xml:space="preserve">где: </w:t>
            </w:r>
          </w:p>
          <w:p w:rsidR="002F6B0B" w:rsidRPr="00FB0C0D" w:rsidRDefault="002F6B0B" w:rsidP="002F6B0B">
            <w:pPr>
              <w:pStyle w:val="12"/>
              <w:suppressAutoHyphens/>
              <w:jc w:val="both"/>
              <w:rPr>
                <w:sz w:val="20"/>
              </w:rPr>
            </w:pPr>
            <w:r w:rsidRPr="00FB0C0D">
              <w:rPr>
                <w:sz w:val="20"/>
              </w:rPr>
              <w:lastRenderedPageBreak/>
              <w:t>П</w:t>
            </w:r>
            <w:r>
              <w:rPr>
                <w:sz w:val="20"/>
              </w:rPr>
              <w:t>2</w:t>
            </w:r>
            <w:r w:rsidRPr="00FB0C0D">
              <w:rPr>
                <w:sz w:val="20"/>
              </w:rPr>
              <w:t xml:space="preserve"> - плановый объем строительно-монтажных работ на объекте, в соответствии с графиком строительства за отчетный период (начиная с 1 января 201</w:t>
            </w:r>
            <w:r>
              <w:rPr>
                <w:sz w:val="20"/>
              </w:rPr>
              <w:t>9</w:t>
            </w:r>
            <w:r w:rsidRPr="00FB0C0D">
              <w:rPr>
                <w:sz w:val="20"/>
              </w:rPr>
              <w:t xml:space="preserve"> года).</w:t>
            </w:r>
          </w:p>
          <w:p w:rsidR="002F6B0B" w:rsidRPr="00FB0C0D" w:rsidRDefault="002F6B0B" w:rsidP="002F6B0B">
            <w:pPr>
              <w:pStyle w:val="12"/>
              <w:suppressAutoHyphens/>
              <w:jc w:val="both"/>
              <w:rPr>
                <w:sz w:val="20"/>
              </w:rPr>
            </w:pPr>
            <w:r w:rsidRPr="00FB0C0D">
              <w:rPr>
                <w:sz w:val="20"/>
              </w:rPr>
              <w:t>О</w:t>
            </w:r>
            <w:r>
              <w:rPr>
                <w:sz w:val="20"/>
              </w:rPr>
              <w:t>2</w:t>
            </w:r>
            <w:r w:rsidRPr="00FB0C0D">
              <w:rPr>
                <w:sz w:val="20"/>
              </w:rPr>
              <w:t xml:space="preserve"> – стоимость строительства Объекта в ценах соответствующих лет. </w:t>
            </w:r>
          </w:p>
          <w:p w:rsidR="002F6B0B" w:rsidRPr="00FB0C0D" w:rsidRDefault="002F6B0B" w:rsidP="002F6B0B">
            <w:pPr>
              <w:pStyle w:val="12"/>
              <w:suppressAutoHyphens/>
              <w:jc w:val="both"/>
              <w:rPr>
                <w:sz w:val="20"/>
              </w:rPr>
            </w:pPr>
            <w:r w:rsidRPr="00FB0C0D">
              <w:rPr>
                <w:sz w:val="20"/>
              </w:rPr>
              <w:t>Фактическое значение определяется по результатам строительства Объекта, в соответствии с графиком строительства в отчетном периоде (в рамках реализации мероприятия 1.1.4.</w:t>
            </w:r>
            <w:r>
              <w:rPr>
                <w:sz w:val="20"/>
              </w:rPr>
              <w:t>2</w:t>
            </w:r>
            <w:r w:rsidRPr="00FB0C0D">
              <w:rPr>
                <w:sz w:val="20"/>
              </w:rPr>
              <w:t>.)  по формуле:</w:t>
            </w:r>
          </w:p>
          <w:p w:rsidR="002F6B0B" w:rsidRPr="00FB0C0D" w:rsidRDefault="002F6B0B" w:rsidP="002F6B0B">
            <w:pPr>
              <w:pStyle w:val="12"/>
              <w:suppressAutoHyphens/>
              <w:jc w:val="both"/>
              <w:rPr>
                <w:sz w:val="20"/>
              </w:rPr>
            </w:pPr>
            <w:r w:rsidRPr="00FB0C0D">
              <w:rPr>
                <w:sz w:val="20"/>
              </w:rPr>
              <w:t>К</w:t>
            </w:r>
            <w:r>
              <w:rPr>
                <w:sz w:val="20"/>
              </w:rPr>
              <w:t>2</w:t>
            </w:r>
            <w:r w:rsidRPr="00FB0C0D">
              <w:rPr>
                <w:sz w:val="20"/>
              </w:rPr>
              <w:t>ф = Ф</w:t>
            </w:r>
            <w:r>
              <w:rPr>
                <w:sz w:val="20"/>
              </w:rPr>
              <w:t>2</w:t>
            </w:r>
            <w:r w:rsidRPr="00FB0C0D">
              <w:rPr>
                <w:sz w:val="20"/>
              </w:rPr>
              <w:t xml:space="preserve"> /О</w:t>
            </w:r>
            <w:r>
              <w:rPr>
                <w:sz w:val="20"/>
              </w:rPr>
              <w:t>2</w:t>
            </w:r>
            <w:r w:rsidRPr="00FB0C0D">
              <w:rPr>
                <w:sz w:val="20"/>
              </w:rPr>
              <w:t>*100,</w:t>
            </w:r>
          </w:p>
          <w:p w:rsidR="002F6B0B" w:rsidRPr="00FB0C0D" w:rsidRDefault="002F6B0B" w:rsidP="002F6B0B">
            <w:pPr>
              <w:pStyle w:val="12"/>
              <w:suppressAutoHyphens/>
              <w:jc w:val="both"/>
              <w:rPr>
                <w:sz w:val="20"/>
              </w:rPr>
            </w:pPr>
            <w:r w:rsidRPr="00FB0C0D">
              <w:rPr>
                <w:sz w:val="20"/>
              </w:rPr>
              <w:t xml:space="preserve"> где:</w:t>
            </w:r>
          </w:p>
          <w:p w:rsidR="002F6B0B" w:rsidRPr="00FB0C0D" w:rsidRDefault="002F6B0B" w:rsidP="002F6B0B">
            <w:pPr>
              <w:pStyle w:val="12"/>
              <w:suppressAutoHyphens/>
              <w:jc w:val="both"/>
              <w:rPr>
                <w:sz w:val="20"/>
              </w:rPr>
            </w:pPr>
            <w:r w:rsidRPr="00FB0C0D">
              <w:rPr>
                <w:sz w:val="20"/>
              </w:rPr>
              <w:t>Ф</w:t>
            </w:r>
            <w:r>
              <w:rPr>
                <w:sz w:val="20"/>
              </w:rPr>
              <w:t>2</w:t>
            </w:r>
            <w:r w:rsidRPr="00FB0C0D">
              <w:rPr>
                <w:sz w:val="20"/>
              </w:rPr>
              <w:t>- фактический объем выполненных строительно-монтажных работ на Объекте, в соответствии с графиком строительства за отчетный период (начиная с 1 января 2019 года).</w:t>
            </w:r>
          </w:p>
          <w:p w:rsidR="002F6B0B" w:rsidRPr="00B05638" w:rsidRDefault="002F6B0B" w:rsidP="002F6B0B">
            <w:pPr>
              <w:pStyle w:val="12"/>
              <w:suppressAutoHyphens/>
              <w:jc w:val="both"/>
              <w:rPr>
                <w:sz w:val="20"/>
              </w:rPr>
            </w:pPr>
            <w:r w:rsidRPr="00FB0C0D">
              <w:rPr>
                <w:sz w:val="20"/>
              </w:rPr>
              <w:t xml:space="preserve"> О</w:t>
            </w:r>
            <w:r>
              <w:rPr>
                <w:sz w:val="20"/>
              </w:rPr>
              <w:t>2</w:t>
            </w:r>
            <w:r w:rsidRPr="00FB0C0D">
              <w:rPr>
                <w:sz w:val="20"/>
              </w:rPr>
              <w:t xml:space="preserve"> – стоимость строительства Объекта в ценах соответствующих лет.</w:t>
            </w:r>
          </w:p>
        </w:tc>
        <w:tc>
          <w:tcPr>
            <w:tcW w:w="3119" w:type="dxa"/>
            <w:shd w:val="clear" w:color="auto" w:fill="auto"/>
            <w:vAlign w:val="center"/>
          </w:tcPr>
          <w:p w:rsidR="002F6B0B" w:rsidRPr="002F6B0B" w:rsidRDefault="002F6B0B" w:rsidP="002F6B0B">
            <w:pPr>
              <w:suppressAutoHyphens/>
              <w:jc w:val="center"/>
              <w:rPr>
                <w:sz w:val="20"/>
                <w:szCs w:val="20"/>
              </w:rPr>
            </w:pPr>
            <w:r w:rsidRPr="002F6B0B">
              <w:rPr>
                <w:sz w:val="20"/>
                <w:szCs w:val="20"/>
              </w:rPr>
              <w:lastRenderedPageBreak/>
              <w:t xml:space="preserve">Отчетность ГКУ НСО «Арена» </w:t>
            </w:r>
          </w:p>
          <w:p w:rsidR="002F6B0B" w:rsidRPr="00B05638" w:rsidRDefault="002F6B0B" w:rsidP="002F6B0B">
            <w:pPr>
              <w:suppressAutoHyphens/>
              <w:jc w:val="center"/>
              <w:rPr>
                <w:sz w:val="20"/>
                <w:szCs w:val="20"/>
              </w:rPr>
            </w:pPr>
            <w:r w:rsidRPr="002F6B0B">
              <w:rPr>
                <w:sz w:val="20"/>
                <w:szCs w:val="20"/>
              </w:rPr>
              <w:t>за полугодие</w:t>
            </w:r>
          </w:p>
        </w:tc>
      </w:tr>
      <w:tr w:rsidR="00F442C8" w:rsidRPr="0017180D" w:rsidTr="000E697E">
        <w:trPr>
          <w:trHeight w:val="333"/>
          <w:jc w:val="center"/>
        </w:trPr>
        <w:tc>
          <w:tcPr>
            <w:tcW w:w="3904" w:type="dxa"/>
            <w:shd w:val="clear" w:color="auto" w:fill="auto"/>
          </w:tcPr>
          <w:p w:rsidR="00F442C8" w:rsidRPr="00B05638" w:rsidRDefault="00F442C8" w:rsidP="00F5577C">
            <w:pPr>
              <w:rPr>
                <w:sz w:val="18"/>
                <w:szCs w:val="18"/>
              </w:rPr>
            </w:pPr>
            <w:r w:rsidRPr="00F442C8">
              <w:rPr>
                <w:sz w:val="18"/>
                <w:szCs w:val="18"/>
              </w:rPr>
              <w:t>П</w:t>
            </w:r>
            <w:r w:rsidR="00F5577C">
              <w:rPr>
                <w:sz w:val="18"/>
                <w:szCs w:val="18"/>
              </w:rPr>
              <w:t>2</w:t>
            </w:r>
            <w:r w:rsidRPr="00F442C8">
              <w:rPr>
                <w:sz w:val="18"/>
                <w:szCs w:val="18"/>
              </w:rPr>
              <w:t>. Техническая готовность интеллектуальной транспортной системы</w:t>
            </w:r>
          </w:p>
        </w:tc>
        <w:tc>
          <w:tcPr>
            <w:tcW w:w="1195" w:type="dxa"/>
            <w:shd w:val="clear" w:color="auto" w:fill="auto"/>
            <w:vAlign w:val="center"/>
          </w:tcPr>
          <w:p w:rsidR="00F442C8" w:rsidRPr="0017180D" w:rsidRDefault="00F442C8" w:rsidP="00F442C8">
            <w:pPr>
              <w:pStyle w:val="12"/>
              <w:suppressAutoHyphens/>
              <w:jc w:val="center"/>
              <w:rPr>
                <w:sz w:val="18"/>
                <w:szCs w:val="24"/>
              </w:rPr>
            </w:pPr>
            <w:r w:rsidRPr="0017180D">
              <w:rPr>
                <w:sz w:val="18"/>
                <w:szCs w:val="24"/>
              </w:rPr>
              <w:t>годовая</w:t>
            </w:r>
          </w:p>
        </w:tc>
        <w:tc>
          <w:tcPr>
            <w:tcW w:w="1559" w:type="dxa"/>
            <w:shd w:val="clear" w:color="auto" w:fill="auto"/>
            <w:vAlign w:val="center"/>
          </w:tcPr>
          <w:p w:rsidR="00F442C8" w:rsidRPr="0017180D" w:rsidRDefault="00F442C8" w:rsidP="00F442C8">
            <w:pPr>
              <w:pStyle w:val="12"/>
              <w:suppressAutoHyphens/>
              <w:jc w:val="center"/>
              <w:rPr>
                <w:sz w:val="18"/>
                <w:szCs w:val="24"/>
              </w:rPr>
            </w:pPr>
            <w:r w:rsidRPr="0017180D">
              <w:rPr>
                <w:sz w:val="18"/>
                <w:szCs w:val="24"/>
              </w:rPr>
              <w:t>ежегодно</w:t>
            </w:r>
          </w:p>
        </w:tc>
        <w:tc>
          <w:tcPr>
            <w:tcW w:w="5528" w:type="dxa"/>
            <w:shd w:val="clear" w:color="auto" w:fill="auto"/>
            <w:vAlign w:val="center"/>
          </w:tcPr>
          <w:p w:rsidR="00DD112B" w:rsidRPr="00DD112B" w:rsidRDefault="00DD112B" w:rsidP="00DD112B">
            <w:pPr>
              <w:pStyle w:val="12"/>
              <w:suppressAutoHyphens/>
              <w:jc w:val="both"/>
              <w:rPr>
                <w:sz w:val="20"/>
              </w:rPr>
            </w:pPr>
            <w:r w:rsidRPr="00DD112B">
              <w:rPr>
                <w:sz w:val="20"/>
              </w:rPr>
              <w:t>Ежегодное плановое значение показателя определяется Мин</w:t>
            </w:r>
            <w:r w:rsidR="003D4D40">
              <w:rPr>
                <w:sz w:val="20"/>
              </w:rPr>
              <w:t>трансом</w:t>
            </w:r>
            <w:r w:rsidRPr="00DD112B">
              <w:rPr>
                <w:sz w:val="20"/>
              </w:rPr>
              <w:t xml:space="preserve"> НСО исходя из прогнозных объемов финансирования строительства объекта в отчетном </w:t>
            </w:r>
            <w:proofErr w:type="gramStart"/>
            <w:r w:rsidRPr="00DD112B">
              <w:rPr>
                <w:sz w:val="20"/>
              </w:rPr>
              <w:t>году</w:t>
            </w:r>
            <w:r w:rsidR="005237F1" w:rsidRPr="005237F1">
              <w:rPr>
                <w:sz w:val="20"/>
              </w:rPr>
              <w:t>(</w:t>
            </w:r>
            <w:proofErr w:type="gramEnd"/>
            <w:r w:rsidR="005237F1" w:rsidRPr="005237F1">
              <w:rPr>
                <w:sz w:val="20"/>
              </w:rPr>
              <w:t>в рамках реализации мероприятия О2.</w:t>
            </w:r>
            <w:r w:rsidR="00175A8E">
              <w:rPr>
                <w:sz w:val="20"/>
              </w:rPr>
              <w:t>2</w:t>
            </w:r>
            <w:r w:rsidR="005237F1" w:rsidRPr="005237F1">
              <w:rPr>
                <w:sz w:val="20"/>
              </w:rPr>
              <w:t>.)</w:t>
            </w:r>
            <w:r w:rsidRPr="00DD112B">
              <w:rPr>
                <w:sz w:val="20"/>
              </w:rPr>
              <w:t xml:space="preserve"> по формуле:</w:t>
            </w:r>
          </w:p>
          <w:p w:rsidR="00DD112B" w:rsidRPr="00DD112B" w:rsidRDefault="00DD112B" w:rsidP="00DD112B">
            <w:pPr>
              <w:pStyle w:val="12"/>
              <w:suppressAutoHyphens/>
              <w:jc w:val="both"/>
              <w:rPr>
                <w:sz w:val="20"/>
              </w:rPr>
            </w:pPr>
            <w:r w:rsidRPr="00DD112B">
              <w:rPr>
                <w:sz w:val="20"/>
              </w:rPr>
              <w:t>К</w:t>
            </w:r>
            <w:r>
              <w:rPr>
                <w:sz w:val="20"/>
              </w:rPr>
              <w:t>3</w:t>
            </w:r>
            <w:r w:rsidRPr="00DD112B">
              <w:rPr>
                <w:sz w:val="20"/>
              </w:rPr>
              <w:t>п = П</w:t>
            </w:r>
            <w:r>
              <w:rPr>
                <w:sz w:val="20"/>
              </w:rPr>
              <w:t>3</w:t>
            </w:r>
            <w:r w:rsidRPr="00DD112B">
              <w:rPr>
                <w:sz w:val="20"/>
              </w:rPr>
              <w:t xml:space="preserve"> / О1*100,</w:t>
            </w:r>
          </w:p>
          <w:p w:rsidR="00DD112B" w:rsidRPr="00DD112B" w:rsidRDefault="00DD112B" w:rsidP="00DD112B">
            <w:pPr>
              <w:pStyle w:val="12"/>
              <w:suppressAutoHyphens/>
              <w:jc w:val="both"/>
              <w:rPr>
                <w:sz w:val="20"/>
              </w:rPr>
            </w:pPr>
            <w:r w:rsidRPr="00DD112B">
              <w:rPr>
                <w:sz w:val="20"/>
              </w:rPr>
              <w:t xml:space="preserve">где: </w:t>
            </w:r>
          </w:p>
          <w:p w:rsidR="00DD112B" w:rsidRPr="00DD112B" w:rsidRDefault="00DD112B" w:rsidP="00DD112B">
            <w:pPr>
              <w:pStyle w:val="12"/>
              <w:suppressAutoHyphens/>
              <w:jc w:val="both"/>
              <w:rPr>
                <w:sz w:val="20"/>
              </w:rPr>
            </w:pPr>
            <w:r w:rsidRPr="00DD112B">
              <w:rPr>
                <w:sz w:val="20"/>
              </w:rPr>
              <w:t>П</w:t>
            </w:r>
            <w:r>
              <w:rPr>
                <w:sz w:val="20"/>
              </w:rPr>
              <w:t>3</w:t>
            </w:r>
            <w:r w:rsidRPr="00DD112B">
              <w:rPr>
                <w:sz w:val="20"/>
              </w:rPr>
              <w:t xml:space="preserve"> - плановый объем </w:t>
            </w:r>
            <w:r>
              <w:rPr>
                <w:sz w:val="20"/>
              </w:rPr>
              <w:t>выполненных</w:t>
            </w:r>
            <w:r w:rsidRPr="00DD112B">
              <w:rPr>
                <w:sz w:val="20"/>
              </w:rPr>
              <w:t xml:space="preserve"> работ, в соответствии с графиком строительства за отчетный период (начиная с 1 января 20</w:t>
            </w:r>
            <w:r>
              <w:rPr>
                <w:sz w:val="20"/>
              </w:rPr>
              <w:t>20</w:t>
            </w:r>
            <w:r w:rsidRPr="00DD112B">
              <w:rPr>
                <w:sz w:val="20"/>
              </w:rPr>
              <w:t xml:space="preserve"> года).</w:t>
            </w:r>
          </w:p>
          <w:p w:rsidR="00DD112B" w:rsidRPr="00DD112B" w:rsidRDefault="00DD112B" w:rsidP="00DD112B">
            <w:pPr>
              <w:pStyle w:val="12"/>
              <w:suppressAutoHyphens/>
              <w:jc w:val="both"/>
              <w:rPr>
                <w:sz w:val="20"/>
              </w:rPr>
            </w:pPr>
            <w:r w:rsidRPr="00DD112B">
              <w:rPr>
                <w:sz w:val="20"/>
              </w:rPr>
              <w:t>О</w:t>
            </w:r>
            <w:r w:rsidR="005237F1">
              <w:rPr>
                <w:sz w:val="20"/>
              </w:rPr>
              <w:t>1</w:t>
            </w:r>
            <w:r w:rsidRPr="00DD112B">
              <w:rPr>
                <w:sz w:val="20"/>
              </w:rPr>
              <w:t xml:space="preserve"> – стоимость строительства Объекта в ценах соответствующих лет. </w:t>
            </w:r>
          </w:p>
          <w:p w:rsidR="00DD112B" w:rsidRPr="00DD112B" w:rsidRDefault="00DD112B" w:rsidP="00DD112B">
            <w:pPr>
              <w:pStyle w:val="12"/>
              <w:suppressAutoHyphens/>
              <w:jc w:val="both"/>
              <w:rPr>
                <w:sz w:val="20"/>
              </w:rPr>
            </w:pPr>
            <w:r w:rsidRPr="00DD112B">
              <w:rPr>
                <w:sz w:val="20"/>
              </w:rPr>
              <w:t xml:space="preserve">Фактическое значение показателя определяется по результатам </w:t>
            </w:r>
            <w:r>
              <w:rPr>
                <w:sz w:val="20"/>
              </w:rPr>
              <w:t>выполнения работ</w:t>
            </w:r>
            <w:r w:rsidRPr="00DD112B">
              <w:rPr>
                <w:sz w:val="20"/>
              </w:rPr>
              <w:t xml:space="preserve"> в отчетном периоде (в рамках реализации мероприятия О2.</w:t>
            </w:r>
            <w:r w:rsidR="00175A8E">
              <w:rPr>
                <w:sz w:val="20"/>
              </w:rPr>
              <w:t>2</w:t>
            </w:r>
            <w:r w:rsidRPr="00DD112B">
              <w:rPr>
                <w:sz w:val="20"/>
              </w:rPr>
              <w:t>.)  по формуле:</w:t>
            </w:r>
          </w:p>
          <w:p w:rsidR="00DD112B" w:rsidRPr="00DD112B" w:rsidRDefault="00DD112B" w:rsidP="00DD112B">
            <w:pPr>
              <w:pStyle w:val="12"/>
              <w:suppressAutoHyphens/>
              <w:jc w:val="both"/>
              <w:rPr>
                <w:sz w:val="20"/>
              </w:rPr>
            </w:pPr>
            <w:r w:rsidRPr="00DD112B">
              <w:rPr>
                <w:sz w:val="20"/>
              </w:rPr>
              <w:t>К</w:t>
            </w:r>
            <w:r>
              <w:rPr>
                <w:sz w:val="20"/>
              </w:rPr>
              <w:t>3</w:t>
            </w:r>
            <w:r w:rsidRPr="00DD112B">
              <w:rPr>
                <w:sz w:val="20"/>
              </w:rPr>
              <w:t>ф = Ф</w:t>
            </w:r>
            <w:r>
              <w:rPr>
                <w:sz w:val="20"/>
              </w:rPr>
              <w:t>3</w:t>
            </w:r>
            <w:r w:rsidRPr="00DD112B">
              <w:rPr>
                <w:sz w:val="20"/>
              </w:rPr>
              <w:t xml:space="preserve"> /О1*100,</w:t>
            </w:r>
          </w:p>
          <w:p w:rsidR="00DD112B" w:rsidRPr="00DD112B" w:rsidRDefault="00DD112B" w:rsidP="00DD112B">
            <w:pPr>
              <w:pStyle w:val="12"/>
              <w:suppressAutoHyphens/>
              <w:jc w:val="both"/>
              <w:rPr>
                <w:sz w:val="20"/>
              </w:rPr>
            </w:pPr>
            <w:r w:rsidRPr="00DD112B">
              <w:rPr>
                <w:sz w:val="20"/>
              </w:rPr>
              <w:t xml:space="preserve"> где:</w:t>
            </w:r>
          </w:p>
          <w:p w:rsidR="00DD112B" w:rsidRPr="00DD112B" w:rsidRDefault="00DD112B" w:rsidP="00DD112B">
            <w:pPr>
              <w:pStyle w:val="12"/>
              <w:suppressAutoHyphens/>
              <w:jc w:val="both"/>
              <w:rPr>
                <w:sz w:val="20"/>
              </w:rPr>
            </w:pPr>
            <w:r w:rsidRPr="00DD112B">
              <w:rPr>
                <w:sz w:val="20"/>
              </w:rPr>
              <w:t>Ф</w:t>
            </w:r>
            <w:r>
              <w:rPr>
                <w:sz w:val="20"/>
              </w:rPr>
              <w:t>3</w:t>
            </w:r>
            <w:r w:rsidRPr="00DD112B">
              <w:rPr>
                <w:sz w:val="20"/>
              </w:rPr>
              <w:t>- фактический объем выполненных работ за отчетный период (начиная с 1 января 20</w:t>
            </w:r>
            <w:r>
              <w:rPr>
                <w:sz w:val="20"/>
              </w:rPr>
              <w:t>20</w:t>
            </w:r>
            <w:r w:rsidRPr="00DD112B">
              <w:rPr>
                <w:sz w:val="20"/>
              </w:rPr>
              <w:t xml:space="preserve"> года).</w:t>
            </w:r>
          </w:p>
          <w:p w:rsidR="00F442C8" w:rsidRPr="00FB0C0D" w:rsidRDefault="00DD112B" w:rsidP="005237F1">
            <w:pPr>
              <w:pStyle w:val="12"/>
              <w:suppressAutoHyphens/>
              <w:jc w:val="both"/>
              <w:rPr>
                <w:sz w:val="20"/>
              </w:rPr>
            </w:pPr>
            <w:r w:rsidRPr="00DD112B">
              <w:rPr>
                <w:sz w:val="20"/>
              </w:rPr>
              <w:t xml:space="preserve"> О</w:t>
            </w:r>
            <w:r w:rsidR="005237F1">
              <w:rPr>
                <w:sz w:val="20"/>
              </w:rPr>
              <w:t>1</w:t>
            </w:r>
            <w:r w:rsidRPr="00DD112B">
              <w:rPr>
                <w:sz w:val="20"/>
              </w:rPr>
              <w:t xml:space="preserve"> – стоимость </w:t>
            </w:r>
            <w:r>
              <w:rPr>
                <w:sz w:val="20"/>
              </w:rPr>
              <w:t>создания ИТС</w:t>
            </w:r>
            <w:r w:rsidRPr="00DD112B">
              <w:rPr>
                <w:sz w:val="20"/>
              </w:rPr>
              <w:t xml:space="preserve"> </w:t>
            </w:r>
            <w:r>
              <w:rPr>
                <w:sz w:val="20"/>
              </w:rPr>
              <w:t xml:space="preserve">в </w:t>
            </w:r>
            <w:r w:rsidRPr="00DD112B">
              <w:rPr>
                <w:sz w:val="20"/>
              </w:rPr>
              <w:t>ценах соответствующих лет.</w:t>
            </w:r>
          </w:p>
        </w:tc>
        <w:tc>
          <w:tcPr>
            <w:tcW w:w="3119" w:type="dxa"/>
            <w:shd w:val="clear" w:color="auto" w:fill="auto"/>
            <w:vAlign w:val="center"/>
          </w:tcPr>
          <w:p w:rsidR="00F442C8" w:rsidRPr="002F6B0B" w:rsidRDefault="00DD112B" w:rsidP="00F442C8">
            <w:pPr>
              <w:suppressAutoHyphens/>
              <w:jc w:val="center"/>
              <w:rPr>
                <w:sz w:val="20"/>
                <w:szCs w:val="20"/>
              </w:rPr>
            </w:pPr>
            <w:r w:rsidRPr="00DD112B">
              <w:rPr>
                <w:sz w:val="20"/>
                <w:szCs w:val="20"/>
              </w:rPr>
              <w:t>Отчетность Минтранса НСО</w:t>
            </w:r>
          </w:p>
        </w:tc>
      </w:tr>
      <w:tr w:rsidR="0075780F" w:rsidRPr="0017180D" w:rsidTr="000E697E">
        <w:trPr>
          <w:trHeight w:val="333"/>
          <w:jc w:val="center"/>
        </w:trPr>
        <w:tc>
          <w:tcPr>
            <w:tcW w:w="3904" w:type="dxa"/>
            <w:shd w:val="clear" w:color="auto" w:fill="auto"/>
            <w:vAlign w:val="center"/>
          </w:tcPr>
          <w:p w:rsidR="0075780F" w:rsidRPr="0017180D" w:rsidRDefault="00D208F2" w:rsidP="0075780F">
            <w:pPr>
              <w:suppressAutoHyphens/>
              <w:jc w:val="both"/>
              <w:rPr>
                <w:sz w:val="18"/>
              </w:rPr>
            </w:pPr>
            <w:r w:rsidRPr="0017180D">
              <w:rPr>
                <w:sz w:val="18"/>
              </w:rPr>
              <w:t>1</w:t>
            </w:r>
            <w:r w:rsidR="0017609E">
              <w:rPr>
                <w:sz w:val="18"/>
              </w:rPr>
              <w:t>5</w:t>
            </w:r>
            <w:r w:rsidR="0075780F" w:rsidRPr="0017180D">
              <w:rPr>
                <w:sz w:val="18"/>
              </w:rPr>
              <w:t>. Общая протяженность автомоб</w:t>
            </w:r>
            <w:r w:rsidR="00242B9A">
              <w:rPr>
                <w:sz w:val="18"/>
              </w:rPr>
              <w:t xml:space="preserve">ильных дорог общего пользования </w:t>
            </w:r>
            <w:r w:rsidR="0075780F" w:rsidRPr="0017180D">
              <w:rPr>
                <w:sz w:val="18"/>
              </w:rPr>
              <w:t>регионального</w:t>
            </w:r>
            <w:r w:rsidR="00902906">
              <w:rPr>
                <w:sz w:val="18"/>
              </w:rPr>
              <w:t>,</w:t>
            </w:r>
            <w:r w:rsidR="0075780F" w:rsidRPr="0017180D">
              <w:rPr>
                <w:sz w:val="18"/>
              </w:rPr>
              <w:t xml:space="preserve"> межмуниципального и местного значения, соответствующих нормативным требованиям</w:t>
            </w:r>
            <w:r w:rsidR="002609C9">
              <w:rPr>
                <w:sz w:val="18"/>
              </w:rPr>
              <w:t>,</w:t>
            </w:r>
            <w:r w:rsidR="0075780F" w:rsidRPr="0017180D">
              <w:rPr>
                <w:sz w:val="18"/>
              </w:rPr>
              <w:t xml:space="preserve"> к транспортно-эксплуатационным показателям на 31 декабря отчетного года, в том числе:</w:t>
            </w:r>
          </w:p>
          <w:p w:rsidR="0075780F" w:rsidRPr="0017180D" w:rsidRDefault="0075780F" w:rsidP="0075780F">
            <w:pPr>
              <w:suppressAutoHyphens/>
              <w:ind w:firstLine="284"/>
              <w:jc w:val="both"/>
              <w:rPr>
                <w:sz w:val="18"/>
              </w:rPr>
            </w:pPr>
            <w:r w:rsidRPr="0017180D">
              <w:rPr>
                <w:sz w:val="18"/>
              </w:rPr>
              <w:t xml:space="preserve">автомобильных дорог общего пользования регионального и   </w:t>
            </w:r>
            <w:r w:rsidR="00221992">
              <w:rPr>
                <w:sz w:val="18"/>
              </w:rPr>
              <w:t>межмуниципального значения,</w:t>
            </w:r>
          </w:p>
          <w:p w:rsidR="0075780F" w:rsidRPr="0017180D" w:rsidRDefault="00242B9A" w:rsidP="0075780F">
            <w:pPr>
              <w:suppressAutoHyphens/>
              <w:ind w:firstLine="284"/>
              <w:jc w:val="both"/>
              <w:rPr>
                <w:sz w:val="18"/>
              </w:rPr>
            </w:pPr>
            <w:r>
              <w:rPr>
                <w:sz w:val="18"/>
              </w:rPr>
              <w:lastRenderedPageBreak/>
              <w:t xml:space="preserve">автомобильных дорог общего </w:t>
            </w:r>
            <w:r w:rsidR="0075780F" w:rsidRPr="0017180D">
              <w:rPr>
                <w:sz w:val="18"/>
              </w:rPr>
              <w:t>по</w:t>
            </w:r>
            <w:r w:rsidR="00221992">
              <w:rPr>
                <w:sz w:val="18"/>
              </w:rPr>
              <w:t>льзования местного значения</w:t>
            </w:r>
          </w:p>
          <w:p w:rsidR="007E644D" w:rsidRPr="0017180D" w:rsidRDefault="007E644D" w:rsidP="0075780F">
            <w:pPr>
              <w:suppressAutoHyphens/>
              <w:ind w:firstLine="284"/>
              <w:jc w:val="both"/>
              <w:rPr>
                <w:sz w:val="18"/>
              </w:rPr>
            </w:pPr>
          </w:p>
        </w:tc>
        <w:tc>
          <w:tcPr>
            <w:tcW w:w="1195"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lastRenderedPageBreak/>
              <w:t>годовая</w:t>
            </w:r>
          </w:p>
        </w:tc>
        <w:tc>
          <w:tcPr>
            <w:tcW w:w="1559"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ежегодно</w:t>
            </w:r>
          </w:p>
        </w:tc>
        <w:tc>
          <w:tcPr>
            <w:tcW w:w="5528" w:type="dxa"/>
            <w:shd w:val="clear" w:color="auto" w:fill="auto"/>
            <w:vAlign w:val="center"/>
          </w:tcPr>
          <w:p w:rsidR="005A209F" w:rsidRPr="0017180D" w:rsidRDefault="00712E20" w:rsidP="009207DE">
            <w:pPr>
              <w:pStyle w:val="12"/>
              <w:suppressAutoHyphens/>
              <w:jc w:val="both"/>
              <w:rPr>
                <w:sz w:val="18"/>
                <w:szCs w:val="24"/>
              </w:rPr>
            </w:pPr>
            <w:r w:rsidRPr="00712E20">
              <w:rPr>
                <w:sz w:val="18"/>
                <w:szCs w:val="24"/>
              </w:rPr>
              <w:t>Плановое значение показателя определяется Минтрансом НСО на основании данных территориального органа Федеральной службы государственной статистики по Новосибирской области, с учетом данных по проведению кадастровых работ, передаче автодорог из собственности Новосибирской области в муниципальную или федеральную, принятию автодорог в собственность Новосибирской области</w:t>
            </w:r>
            <w:r w:rsidR="00EA5C8B">
              <w:rPr>
                <w:sz w:val="18"/>
                <w:szCs w:val="24"/>
              </w:rPr>
              <w:t xml:space="preserve"> и муниципальную собственность</w:t>
            </w:r>
            <w:r w:rsidRPr="00712E20">
              <w:rPr>
                <w:sz w:val="18"/>
                <w:szCs w:val="24"/>
              </w:rPr>
              <w:t xml:space="preserve">, а также исходя из прогнозных объемов выполнения дорожно-строительных работ с учетом выделенного объема бюджетных ассигнований </w:t>
            </w:r>
            <w:r w:rsidR="00602ED7" w:rsidRPr="00602ED7">
              <w:rPr>
                <w:sz w:val="18"/>
                <w:szCs w:val="24"/>
              </w:rPr>
              <w:t>(в рамк</w:t>
            </w:r>
            <w:r w:rsidR="003B7F6A">
              <w:rPr>
                <w:sz w:val="18"/>
                <w:szCs w:val="24"/>
              </w:rPr>
              <w:t>ах реализации мероприятий</w:t>
            </w:r>
            <w:r w:rsidR="0044562C">
              <w:rPr>
                <w:sz w:val="18"/>
                <w:szCs w:val="24"/>
              </w:rPr>
              <w:t xml:space="preserve"> </w:t>
            </w:r>
            <w:r w:rsidR="0044562C" w:rsidRPr="0044562C">
              <w:rPr>
                <w:sz w:val="18"/>
                <w:szCs w:val="24"/>
              </w:rPr>
              <w:t>О1.</w:t>
            </w:r>
            <w:r w:rsidR="00DF769F">
              <w:rPr>
                <w:sz w:val="18"/>
                <w:szCs w:val="24"/>
              </w:rPr>
              <w:t>1</w:t>
            </w:r>
            <w:r w:rsidR="0044562C">
              <w:rPr>
                <w:sz w:val="18"/>
                <w:szCs w:val="24"/>
              </w:rPr>
              <w:t>,</w:t>
            </w:r>
            <w:r w:rsidR="00DF769F">
              <w:rPr>
                <w:sz w:val="18"/>
                <w:szCs w:val="24"/>
              </w:rPr>
              <w:t xml:space="preserve"> О1.2., О1.3.,</w:t>
            </w:r>
            <w:r w:rsidR="0044562C">
              <w:rPr>
                <w:sz w:val="18"/>
                <w:szCs w:val="24"/>
              </w:rPr>
              <w:t xml:space="preserve"> 1</w:t>
            </w:r>
            <w:r w:rsidR="003B7F6A">
              <w:rPr>
                <w:sz w:val="18"/>
                <w:szCs w:val="24"/>
              </w:rPr>
              <w:t>.1.1</w:t>
            </w:r>
            <w:r w:rsidR="00602ED7">
              <w:rPr>
                <w:sz w:val="18"/>
                <w:szCs w:val="24"/>
              </w:rPr>
              <w:t>,</w:t>
            </w:r>
            <w:r w:rsidR="002609C9">
              <w:rPr>
                <w:sz w:val="18"/>
                <w:szCs w:val="24"/>
              </w:rPr>
              <w:t xml:space="preserve"> </w:t>
            </w:r>
            <w:r w:rsidR="00602ED7">
              <w:rPr>
                <w:sz w:val="18"/>
                <w:szCs w:val="24"/>
              </w:rPr>
              <w:t>1.2.1</w:t>
            </w:r>
            <w:r w:rsidR="00124380">
              <w:rPr>
                <w:sz w:val="18"/>
                <w:szCs w:val="24"/>
              </w:rPr>
              <w:t>.1</w:t>
            </w:r>
            <w:r w:rsidR="00602ED7">
              <w:rPr>
                <w:sz w:val="18"/>
                <w:szCs w:val="24"/>
              </w:rPr>
              <w:t>,</w:t>
            </w:r>
            <w:r w:rsidR="002609C9">
              <w:rPr>
                <w:sz w:val="18"/>
                <w:szCs w:val="24"/>
              </w:rPr>
              <w:t xml:space="preserve"> </w:t>
            </w:r>
            <w:r w:rsidR="00602ED7">
              <w:rPr>
                <w:sz w:val="18"/>
                <w:szCs w:val="24"/>
              </w:rPr>
              <w:t>1.2.2</w:t>
            </w:r>
            <w:r w:rsidR="00602ED7" w:rsidRPr="00602ED7">
              <w:rPr>
                <w:sz w:val="18"/>
                <w:szCs w:val="24"/>
              </w:rPr>
              <w:t>)</w:t>
            </w:r>
            <w:r w:rsidR="009207DE">
              <w:rPr>
                <w:sz w:val="18"/>
                <w:szCs w:val="24"/>
              </w:rPr>
              <w:t>.</w:t>
            </w:r>
            <w:r w:rsidR="00602ED7" w:rsidRPr="00602ED7">
              <w:rPr>
                <w:sz w:val="18"/>
                <w:szCs w:val="24"/>
              </w:rPr>
              <w:t xml:space="preserve"> </w:t>
            </w:r>
            <w:r w:rsidR="00602ED7">
              <w:rPr>
                <w:sz w:val="18"/>
                <w:szCs w:val="24"/>
              </w:rPr>
              <w:lastRenderedPageBreak/>
              <w:t>Ф</w:t>
            </w:r>
            <w:r w:rsidR="00602ED7" w:rsidRPr="00602ED7">
              <w:rPr>
                <w:sz w:val="18"/>
                <w:szCs w:val="24"/>
              </w:rPr>
              <w:t>актическое значение определяется на основании данных территориального органа Федеральной службы государственной статистики по Новосибирской.</w:t>
            </w:r>
          </w:p>
        </w:tc>
        <w:tc>
          <w:tcPr>
            <w:tcW w:w="3119" w:type="dxa"/>
            <w:shd w:val="clear" w:color="auto" w:fill="auto"/>
            <w:vAlign w:val="center"/>
          </w:tcPr>
          <w:p w:rsidR="0075780F" w:rsidRPr="0017180D" w:rsidRDefault="0075780F" w:rsidP="00AB2CA1">
            <w:pPr>
              <w:suppressAutoHyphens/>
              <w:jc w:val="center"/>
              <w:rPr>
                <w:sz w:val="18"/>
              </w:rPr>
            </w:pPr>
            <w:r w:rsidRPr="0017180D">
              <w:rPr>
                <w:sz w:val="18"/>
              </w:rPr>
              <w:lastRenderedPageBreak/>
              <w:t>Данные  территориального органа Федеральной службы государственной статистики по Новосибирской области</w:t>
            </w:r>
            <w:r w:rsidR="00242B9A">
              <w:rPr>
                <w:sz w:val="18"/>
              </w:rPr>
              <w:t xml:space="preserve">  </w:t>
            </w:r>
            <w:r w:rsidRPr="0017180D">
              <w:rPr>
                <w:sz w:val="18"/>
              </w:rPr>
              <w:t xml:space="preserve"> </w:t>
            </w:r>
            <w:r w:rsidR="00242B9A" w:rsidRPr="00242B9A">
              <w:rPr>
                <w:sz w:val="18"/>
              </w:rPr>
              <w:t xml:space="preserve"> (по данным форм № 1-ДГ и № 3-ДГ(</w:t>
            </w:r>
            <w:proofErr w:type="spellStart"/>
            <w:r w:rsidR="00242B9A" w:rsidRPr="00242B9A">
              <w:rPr>
                <w:sz w:val="18"/>
              </w:rPr>
              <w:t>мо</w:t>
            </w:r>
            <w:proofErr w:type="spellEnd"/>
            <w:r w:rsidR="00242B9A" w:rsidRPr="00242B9A">
              <w:rPr>
                <w:sz w:val="18"/>
              </w:rPr>
              <w:t>))</w:t>
            </w:r>
            <w:r w:rsidR="00242B9A">
              <w:rPr>
                <w:sz w:val="18"/>
              </w:rPr>
              <w:t xml:space="preserve"> </w:t>
            </w:r>
            <w:r w:rsidRPr="0017180D">
              <w:rPr>
                <w:sz w:val="18"/>
              </w:rPr>
              <w:t>на 31 декабря  отчетного года.</w:t>
            </w:r>
          </w:p>
        </w:tc>
      </w:tr>
      <w:tr w:rsidR="0075780F" w:rsidRPr="0017180D" w:rsidTr="000E697E">
        <w:trPr>
          <w:trHeight w:val="3004"/>
          <w:jc w:val="center"/>
        </w:trPr>
        <w:tc>
          <w:tcPr>
            <w:tcW w:w="3904" w:type="dxa"/>
            <w:shd w:val="clear" w:color="auto" w:fill="auto"/>
            <w:vAlign w:val="center"/>
          </w:tcPr>
          <w:p w:rsidR="0075780F" w:rsidRPr="0017180D" w:rsidRDefault="00D208F2" w:rsidP="0075780F">
            <w:pPr>
              <w:suppressAutoHyphens/>
              <w:autoSpaceDE w:val="0"/>
              <w:autoSpaceDN w:val="0"/>
              <w:adjustRightInd w:val="0"/>
              <w:jc w:val="both"/>
              <w:rPr>
                <w:color w:val="000000"/>
                <w:sz w:val="18"/>
              </w:rPr>
            </w:pPr>
            <w:r w:rsidRPr="0017180D">
              <w:rPr>
                <w:color w:val="000000"/>
                <w:sz w:val="18"/>
              </w:rPr>
              <w:t>1</w:t>
            </w:r>
            <w:r w:rsidR="0017609E">
              <w:rPr>
                <w:color w:val="000000"/>
                <w:sz w:val="18"/>
              </w:rPr>
              <w:t>6</w:t>
            </w:r>
            <w:r w:rsidR="0075780F" w:rsidRPr="0017180D">
              <w:rPr>
                <w:color w:val="000000"/>
                <w:sz w:val="18"/>
              </w:rPr>
              <w:t>. Прирост протяженности автомобильных дорог регионального, межмуниципального и местного значения, соответствующих нормативным требованиям к транспортно-эксплуатационным показателям, в результате капитального ремонта и ремонта</w:t>
            </w:r>
            <w:r w:rsidR="00F86930" w:rsidRPr="0017180D">
              <w:rPr>
                <w:color w:val="000000"/>
                <w:sz w:val="18"/>
              </w:rPr>
              <w:t xml:space="preserve"> </w:t>
            </w:r>
            <w:r w:rsidR="00221992">
              <w:rPr>
                <w:color w:val="000000"/>
                <w:sz w:val="18"/>
              </w:rPr>
              <w:t>автомобильных дорог</w:t>
            </w:r>
            <w:r w:rsidR="0075780F" w:rsidRPr="0017180D">
              <w:rPr>
                <w:color w:val="000000"/>
                <w:sz w:val="18"/>
              </w:rPr>
              <w:t>,</w:t>
            </w:r>
            <w:r w:rsidR="00221992">
              <w:rPr>
                <w:color w:val="000000"/>
                <w:sz w:val="18"/>
              </w:rPr>
              <w:t xml:space="preserve"> </w:t>
            </w:r>
            <w:r w:rsidR="0075780F" w:rsidRPr="0017180D">
              <w:rPr>
                <w:color w:val="000000"/>
                <w:sz w:val="18"/>
              </w:rPr>
              <w:t>в том числе:</w:t>
            </w:r>
          </w:p>
          <w:p w:rsidR="0075780F" w:rsidRPr="0017180D" w:rsidRDefault="0075780F" w:rsidP="0075780F">
            <w:pPr>
              <w:suppressAutoHyphens/>
              <w:autoSpaceDE w:val="0"/>
              <w:autoSpaceDN w:val="0"/>
              <w:adjustRightInd w:val="0"/>
              <w:jc w:val="both"/>
              <w:rPr>
                <w:color w:val="000000"/>
                <w:sz w:val="18"/>
              </w:rPr>
            </w:pPr>
            <w:r w:rsidRPr="0017180D">
              <w:rPr>
                <w:color w:val="000000"/>
                <w:sz w:val="18"/>
              </w:rPr>
              <w:t>автомобильных дорог общего пользования регионального и межмуниципального значен</w:t>
            </w:r>
            <w:r w:rsidR="00221992">
              <w:rPr>
                <w:color w:val="000000"/>
                <w:sz w:val="18"/>
              </w:rPr>
              <w:t>ия</w:t>
            </w:r>
            <w:r w:rsidRPr="0017180D">
              <w:rPr>
                <w:color w:val="000000"/>
                <w:sz w:val="18"/>
              </w:rPr>
              <w:t>,</w:t>
            </w:r>
          </w:p>
          <w:p w:rsidR="0075780F" w:rsidRPr="0017180D" w:rsidRDefault="0075780F" w:rsidP="0075780F">
            <w:pPr>
              <w:suppressAutoHyphens/>
              <w:jc w:val="both"/>
              <w:rPr>
                <w:color w:val="000000"/>
                <w:sz w:val="18"/>
              </w:rPr>
            </w:pPr>
            <w:r w:rsidRPr="0017180D">
              <w:rPr>
                <w:color w:val="000000"/>
                <w:sz w:val="18"/>
              </w:rPr>
              <w:t>автомобильных дорог общего по</w:t>
            </w:r>
            <w:r w:rsidR="00221992">
              <w:rPr>
                <w:color w:val="000000"/>
                <w:sz w:val="18"/>
              </w:rPr>
              <w:t>льзования местного значения</w:t>
            </w:r>
          </w:p>
          <w:p w:rsidR="005A209F" w:rsidRPr="0017180D" w:rsidRDefault="005A209F" w:rsidP="0075780F">
            <w:pPr>
              <w:suppressAutoHyphens/>
              <w:jc w:val="both"/>
              <w:rPr>
                <w:sz w:val="18"/>
              </w:rPr>
            </w:pPr>
          </w:p>
        </w:tc>
        <w:tc>
          <w:tcPr>
            <w:tcW w:w="1195"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годовая</w:t>
            </w:r>
          </w:p>
        </w:tc>
        <w:tc>
          <w:tcPr>
            <w:tcW w:w="1559"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ежегодно</w:t>
            </w:r>
          </w:p>
        </w:tc>
        <w:tc>
          <w:tcPr>
            <w:tcW w:w="5528" w:type="dxa"/>
            <w:shd w:val="clear" w:color="auto" w:fill="auto"/>
            <w:vAlign w:val="center"/>
          </w:tcPr>
          <w:p w:rsidR="0075780F" w:rsidRPr="0017180D" w:rsidRDefault="0075780F" w:rsidP="0075780F">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Ежегодное плановое значение показателя определяется Минтрансом НСО, исходя из потребности в проведении капитального ремонта автодорог</w:t>
            </w:r>
            <w:r w:rsidR="00815A0E">
              <w:rPr>
                <w:rFonts w:ascii="Times New Roman" w:hAnsi="Times New Roman" w:cs="Times New Roman"/>
                <w:sz w:val="18"/>
                <w:szCs w:val="24"/>
              </w:rPr>
              <w:t xml:space="preserve"> </w:t>
            </w:r>
            <w:r w:rsidRPr="0017180D">
              <w:rPr>
                <w:rFonts w:ascii="Times New Roman" w:hAnsi="Times New Roman" w:cs="Times New Roman"/>
                <w:sz w:val="18"/>
                <w:szCs w:val="24"/>
              </w:rPr>
              <w:t>регионального</w:t>
            </w:r>
            <w:r w:rsidR="00815A0E">
              <w:rPr>
                <w:rFonts w:ascii="Times New Roman" w:hAnsi="Times New Roman" w:cs="Times New Roman"/>
                <w:sz w:val="18"/>
                <w:szCs w:val="24"/>
              </w:rPr>
              <w:t>,</w:t>
            </w:r>
            <w:r w:rsidRPr="0017180D">
              <w:rPr>
                <w:rFonts w:ascii="Times New Roman" w:hAnsi="Times New Roman" w:cs="Times New Roman"/>
                <w:sz w:val="18"/>
                <w:szCs w:val="24"/>
              </w:rPr>
              <w:t xml:space="preserve"> межмуниципального и местного значения и искусственных сооружений на них, с учетом выделенного объема бюджетных ассигнований.</w:t>
            </w:r>
          </w:p>
          <w:p w:rsidR="00F5577C" w:rsidRDefault="0075780F" w:rsidP="00FE477D">
            <w:pPr>
              <w:pStyle w:val="12"/>
              <w:shd w:val="clear" w:color="auto" w:fill="FFFFFF" w:themeFill="background1"/>
              <w:suppressAutoHyphens/>
              <w:jc w:val="both"/>
              <w:rPr>
                <w:sz w:val="18"/>
                <w:szCs w:val="24"/>
              </w:rPr>
            </w:pPr>
            <w:r w:rsidRPr="0017180D">
              <w:rPr>
                <w:sz w:val="18"/>
                <w:szCs w:val="24"/>
              </w:rPr>
              <w:t>Фактическое значение определяется</w:t>
            </w:r>
            <w:r w:rsidR="00F5577C">
              <w:t xml:space="preserve"> по </w:t>
            </w:r>
            <w:r w:rsidR="00F5577C" w:rsidRPr="00F5577C">
              <w:rPr>
                <w:sz w:val="18"/>
                <w:szCs w:val="24"/>
              </w:rPr>
              <w:t>результатам выполненных дорожно-ремонтных работ</w:t>
            </w:r>
            <w:r w:rsidR="00496EB7">
              <w:rPr>
                <w:sz w:val="18"/>
                <w:szCs w:val="24"/>
              </w:rPr>
              <w:t>:</w:t>
            </w:r>
            <w:r w:rsidR="00F5577C">
              <w:rPr>
                <w:sz w:val="18"/>
                <w:szCs w:val="24"/>
              </w:rPr>
              <w:t xml:space="preserve"> </w:t>
            </w:r>
          </w:p>
          <w:p w:rsidR="005A209F" w:rsidRPr="0017180D" w:rsidRDefault="0075780F" w:rsidP="00FE477D">
            <w:pPr>
              <w:pStyle w:val="12"/>
              <w:shd w:val="clear" w:color="auto" w:fill="FFFFFF" w:themeFill="background1"/>
              <w:suppressAutoHyphens/>
              <w:jc w:val="both"/>
              <w:rPr>
                <w:sz w:val="18"/>
                <w:szCs w:val="24"/>
              </w:rPr>
            </w:pPr>
            <w:r w:rsidRPr="0017180D">
              <w:rPr>
                <w:sz w:val="18"/>
                <w:szCs w:val="24"/>
              </w:rPr>
              <w:t xml:space="preserve"> по</w:t>
            </w:r>
            <w:r w:rsidR="00F5577C">
              <w:rPr>
                <w:sz w:val="18"/>
                <w:szCs w:val="24"/>
              </w:rPr>
              <w:t xml:space="preserve"> дорогам регионального и межмуниципального значения </w:t>
            </w:r>
            <w:r w:rsidRPr="00F5577C">
              <w:rPr>
                <w:sz w:val="18"/>
                <w:szCs w:val="24"/>
              </w:rPr>
              <w:t xml:space="preserve">в рамках реализации мероприятий </w:t>
            </w:r>
            <w:r w:rsidR="00D00564" w:rsidRPr="00F5577C">
              <w:rPr>
                <w:sz w:val="18"/>
                <w:szCs w:val="24"/>
              </w:rPr>
              <w:t>О1.2,</w:t>
            </w:r>
            <w:r w:rsidR="00D00564" w:rsidRPr="00F5577C">
              <w:t xml:space="preserve"> </w:t>
            </w:r>
            <w:r w:rsidR="00D00564" w:rsidRPr="00F5577C">
              <w:rPr>
                <w:sz w:val="18"/>
                <w:szCs w:val="24"/>
              </w:rPr>
              <w:t xml:space="preserve">О1.3, </w:t>
            </w:r>
            <w:r w:rsidRPr="00F5577C">
              <w:rPr>
                <w:sz w:val="18"/>
                <w:szCs w:val="24"/>
              </w:rPr>
              <w:t>1.2.1.1.</w:t>
            </w:r>
            <w:r w:rsidR="00106CA9" w:rsidRPr="00F5577C">
              <w:rPr>
                <w:sz w:val="18"/>
                <w:szCs w:val="24"/>
              </w:rPr>
              <w:t>,</w:t>
            </w:r>
            <w:r w:rsidR="00106CA9" w:rsidRPr="00F5577C">
              <w:t xml:space="preserve"> </w:t>
            </w:r>
            <w:r w:rsidR="00106CA9" w:rsidRPr="00F5577C">
              <w:rPr>
                <w:sz w:val="18"/>
                <w:szCs w:val="24"/>
              </w:rPr>
              <w:t>1.2.1.2.</w:t>
            </w:r>
          </w:p>
          <w:p w:rsidR="00143AF3" w:rsidRPr="0017180D" w:rsidRDefault="00F5577C" w:rsidP="00F5577C">
            <w:pPr>
              <w:pStyle w:val="12"/>
              <w:suppressAutoHyphens/>
              <w:jc w:val="both"/>
              <w:rPr>
                <w:sz w:val="18"/>
                <w:szCs w:val="24"/>
              </w:rPr>
            </w:pPr>
            <w:r>
              <w:rPr>
                <w:sz w:val="18"/>
                <w:szCs w:val="24"/>
              </w:rPr>
              <w:t xml:space="preserve">по дорогам местного значения </w:t>
            </w:r>
            <w:r w:rsidRPr="00F5577C">
              <w:rPr>
                <w:sz w:val="18"/>
                <w:szCs w:val="24"/>
              </w:rPr>
              <w:t>в рамках реализации мероприятий</w:t>
            </w:r>
            <w:r>
              <w:rPr>
                <w:sz w:val="18"/>
                <w:szCs w:val="24"/>
              </w:rPr>
              <w:t xml:space="preserve"> О1.4</w:t>
            </w:r>
            <w:r w:rsidRPr="00F5577C">
              <w:rPr>
                <w:sz w:val="18"/>
                <w:szCs w:val="24"/>
              </w:rPr>
              <w:t>,</w:t>
            </w:r>
            <w:r>
              <w:rPr>
                <w:sz w:val="18"/>
                <w:szCs w:val="24"/>
              </w:rPr>
              <w:t>1.2.2.</w:t>
            </w:r>
          </w:p>
        </w:tc>
        <w:tc>
          <w:tcPr>
            <w:tcW w:w="3119" w:type="dxa"/>
            <w:shd w:val="clear" w:color="auto" w:fill="auto"/>
            <w:vAlign w:val="center"/>
          </w:tcPr>
          <w:p w:rsidR="0075780F" w:rsidRPr="0017180D" w:rsidRDefault="0075780F" w:rsidP="00F27292">
            <w:pPr>
              <w:suppressAutoHyphens/>
              <w:jc w:val="center"/>
              <w:rPr>
                <w:sz w:val="18"/>
              </w:rPr>
            </w:pPr>
            <w:r w:rsidRPr="0017180D">
              <w:rPr>
                <w:sz w:val="18"/>
              </w:rPr>
              <w:t>Отчетность ГКУ НСО ТУАД, ОМС НСО на 1 января года, следующего а отчетным</w:t>
            </w:r>
          </w:p>
        </w:tc>
      </w:tr>
      <w:tr w:rsidR="0075780F" w:rsidRPr="0017180D" w:rsidTr="000E697E">
        <w:trPr>
          <w:trHeight w:val="333"/>
          <w:jc w:val="center"/>
        </w:trPr>
        <w:tc>
          <w:tcPr>
            <w:tcW w:w="3904" w:type="dxa"/>
            <w:shd w:val="clear" w:color="auto" w:fill="auto"/>
            <w:vAlign w:val="center"/>
          </w:tcPr>
          <w:p w:rsidR="0075780F" w:rsidRPr="0017180D" w:rsidRDefault="00546794" w:rsidP="0075780F">
            <w:pPr>
              <w:suppressAutoHyphens/>
              <w:autoSpaceDE w:val="0"/>
              <w:autoSpaceDN w:val="0"/>
              <w:adjustRightInd w:val="0"/>
              <w:jc w:val="both"/>
              <w:rPr>
                <w:color w:val="000000"/>
                <w:sz w:val="18"/>
              </w:rPr>
            </w:pPr>
            <w:r w:rsidRPr="00546794">
              <w:rPr>
                <w:color w:val="000000"/>
                <w:sz w:val="18"/>
              </w:rPr>
              <w:t>1</w:t>
            </w:r>
            <w:r w:rsidR="0017609E">
              <w:rPr>
                <w:color w:val="000000"/>
                <w:sz w:val="18"/>
              </w:rPr>
              <w:t>8</w:t>
            </w:r>
            <w:r w:rsidR="0075780F" w:rsidRPr="0017180D">
              <w:rPr>
                <w:color w:val="000000"/>
                <w:sz w:val="18"/>
              </w:rPr>
              <w:t xml:space="preserve">. </w:t>
            </w:r>
            <w:r w:rsidR="005F05B4" w:rsidRPr="005F05B4">
              <w:rPr>
                <w:color w:val="000000"/>
                <w:sz w:val="18"/>
              </w:rPr>
              <w:t> Доля автомобильных дорог регионального, межмуниципального и местного значения, соответствующих нормативным требованиям к транспортно-эксплуатационным показателям на 31 декабря отчетного периода, в том числе:</w:t>
            </w:r>
          </w:p>
          <w:p w:rsidR="005F05B4" w:rsidRPr="005F05B4" w:rsidRDefault="005F05B4" w:rsidP="005F05B4">
            <w:pPr>
              <w:suppressAutoHyphens/>
              <w:autoSpaceDE w:val="0"/>
              <w:autoSpaceDN w:val="0"/>
              <w:adjustRightInd w:val="0"/>
              <w:rPr>
                <w:color w:val="000000"/>
                <w:sz w:val="18"/>
              </w:rPr>
            </w:pPr>
            <w:r w:rsidRPr="005F05B4">
              <w:rPr>
                <w:color w:val="000000"/>
                <w:sz w:val="18"/>
              </w:rPr>
              <w:t>доля автомобильных дорог регионального и</w:t>
            </w:r>
          </w:p>
          <w:p w:rsidR="005F05B4" w:rsidRPr="005F05B4" w:rsidRDefault="005F05B4" w:rsidP="005F05B4">
            <w:pPr>
              <w:suppressAutoHyphens/>
              <w:autoSpaceDE w:val="0"/>
              <w:autoSpaceDN w:val="0"/>
              <w:adjustRightInd w:val="0"/>
              <w:rPr>
                <w:color w:val="000000"/>
                <w:sz w:val="18"/>
              </w:rPr>
            </w:pPr>
            <w:r w:rsidRPr="005F05B4">
              <w:rPr>
                <w:color w:val="000000"/>
                <w:sz w:val="18"/>
              </w:rPr>
              <w:t>межмуниципального</w:t>
            </w:r>
            <w:r>
              <w:rPr>
                <w:color w:val="000000"/>
                <w:sz w:val="18"/>
              </w:rPr>
              <w:t xml:space="preserve"> </w:t>
            </w:r>
            <w:r w:rsidRPr="005F05B4">
              <w:rPr>
                <w:color w:val="000000"/>
                <w:sz w:val="18"/>
              </w:rPr>
              <w:t>значения, соответствующих</w:t>
            </w:r>
          </w:p>
          <w:p w:rsidR="0075780F" w:rsidRPr="0017180D" w:rsidRDefault="005F05B4" w:rsidP="005F05B4">
            <w:pPr>
              <w:suppressAutoHyphens/>
              <w:autoSpaceDE w:val="0"/>
              <w:autoSpaceDN w:val="0"/>
              <w:adjustRightInd w:val="0"/>
              <w:rPr>
                <w:color w:val="000000"/>
                <w:sz w:val="18"/>
              </w:rPr>
            </w:pPr>
            <w:r w:rsidRPr="005F05B4">
              <w:rPr>
                <w:color w:val="000000"/>
                <w:sz w:val="18"/>
              </w:rPr>
              <w:t>нормативным требованиям</w:t>
            </w:r>
            <w:r w:rsidR="0075780F" w:rsidRPr="0017180D">
              <w:rPr>
                <w:color w:val="000000"/>
                <w:sz w:val="18"/>
              </w:rPr>
              <w:t>,</w:t>
            </w:r>
          </w:p>
          <w:p w:rsidR="005F05B4" w:rsidRPr="005F05B4" w:rsidRDefault="005F05B4" w:rsidP="005F05B4">
            <w:pPr>
              <w:suppressAutoHyphens/>
              <w:jc w:val="both"/>
              <w:rPr>
                <w:color w:val="000000"/>
                <w:sz w:val="18"/>
              </w:rPr>
            </w:pPr>
            <w:r w:rsidRPr="005F05B4">
              <w:rPr>
                <w:color w:val="000000"/>
                <w:sz w:val="18"/>
              </w:rPr>
              <w:t>доля автомобильных дорог местного значения, соответствующих</w:t>
            </w:r>
          </w:p>
          <w:p w:rsidR="0075780F" w:rsidRPr="0017180D" w:rsidRDefault="005F05B4" w:rsidP="005F05B4">
            <w:pPr>
              <w:suppressAutoHyphens/>
              <w:jc w:val="both"/>
              <w:rPr>
                <w:sz w:val="18"/>
              </w:rPr>
            </w:pPr>
            <w:r w:rsidRPr="005F05B4">
              <w:rPr>
                <w:color w:val="000000"/>
                <w:sz w:val="18"/>
              </w:rPr>
              <w:t>нормативным требованиям</w:t>
            </w:r>
          </w:p>
        </w:tc>
        <w:tc>
          <w:tcPr>
            <w:tcW w:w="1195"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годовая</w:t>
            </w:r>
          </w:p>
        </w:tc>
        <w:tc>
          <w:tcPr>
            <w:tcW w:w="1559"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ежегодно</w:t>
            </w:r>
          </w:p>
        </w:tc>
        <w:tc>
          <w:tcPr>
            <w:tcW w:w="5528" w:type="dxa"/>
            <w:shd w:val="clear" w:color="auto" w:fill="auto"/>
            <w:vAlign w:val="center"/>
          </w:tcPr>
          <w:p w:rsidR="000518B3" w:rsidRPr="000518B3" w:rsidRDefault="0075780F" w:rsidP="00D00564">
            <w:pPr>
              <w:pStyle w:val="12"/>
              <w:suppressAutoHyphens/>
              <w:rPr>
                <w:sz w:val="18"/>
                <w:szCs w:val="24"/>
              </w:rPr>
            </w:pPr>
            <w:r w:rsidRPr="000E29AF">
              <w:rPr>
                <w:sz w:val="18"/>
                <w:szCs w:val="24"/>
              </w:rPr>
              <w:t xml:space="preserve">Плановое значение показателя определяется </w:t>
            </w:r>
            <w:r w:rsidR="000518B3" w:rsidRPr="000E29AF">
              <w:rPr>
                <w:sz w:val="18"/>
                <w:szCs w:val="24"/>
              </w:rPr>
              <w:t>по формуле:</w:t>
            </w:r>
          </w:p>
          <w:p w:rsidR="000518B3" w:rsidRPr="000518B3" w:rsidRDefault="000518B3" w:rsidP="00D00564">
            <w:pPr>
              <w:pStyle w:val="12"/>
              <w:suppressAutoHyphens/>
              <w:rPr>
                <w:sz w:val="18"/>
                <w:szCs w:val="24"/>
              </w:rPr>
            </w:pPr>
            <w:r>
              <w:rPr>
                <w:sz w:val="18"/>
                <w:szCs w:val="24"/>
                <w:lang w:val="en-US"/>
              </w:rPr>
              <w:t>B</w:t>
            </w:r>
            <w:r w:rsidRPr="000518B3">
              <w:rPr>
                <w:sz w:val="18"/>
                <w:szCs w:val="24"/>
              </w:rPr>
              <w:t xml:space="preserve"> = </w:t>
            </w:r>
            <w:r>
              <w:rPr>
                <w:sz w:val="18"/>
                <w:szCs w:val="24"/>
                <w:lang w:val="en-US"/>
              </w:rPr>
              <w:t>B</w:t>
            </w:r>
            <w:r w:rsidRPr="000518B3">
              <w:rPr>
                <w:sz w:val="18"/>
                <w:szCs w:val="24"/>
              </w:rPr>
              <w:t xml:space="preserve">1 / </w:t>
            </w:r>
            <w:r>
              <w:rPr>
                <w:sz w:val="18"/>
                <w:szCs w:val="24"/>
                <w:lang w:val="en-US"/>
              </w:rPr>
              <w:t>B</w:t>
            </w:r>
            <w:r w:rsidRPr="000518B3">
              <w:rPr>
                <w:sz w:val="18"/>
                <w:szCs w:val="24"/>
              </w:rPr>
              <w:t>2  х 100%,</w:t>
            </w:r>
          </w:p>
          <w:p w:rsidR="000518B3" w:rsidRPr="000518B3" w:rsidRDefault="000518B3" w:rsidP="00D00564">
            <w:pPr>
              <w:pStyle w:val="12"/>
              <w:suppressAutoHyphens/>
              <w:rPr>
                <w:sz w:val="18"/>
                <w:szCs w:val="24"/>
              </w:rPr>
            </w:pPr>
            <w:r w:rsidRPr="000518B3">
              <w:rPr>
                <w:sz w:val="18"/>
                <w:szCs w:val="24"/>
              </w:rPr>
              <w:t xml:space="preserve">где: </w:t>
            </w:r>
            <w:r>
              <w:rPr>
                <w:sz w:val="18"/>
                <w:szCs w:val="24"/>
                <w:lang w:val="en-US"/>
              </w:rPr>
              <w:t>B</w:t>
            </w:r>
            <w:r w:rsidRPr="000518B3">
              <w:rPr>
                <w:sz w:val="18"/>
                <w:szCs w:val="24"/>
              </w:rPr>
              <w:t xml:space="preserve">1 – </w:t>
            </w:r>
            <w:r>
              <w:rPr>
                <w:sz w:val="18"/>
                <w:szCs w:val="24"/>
              </w:rPr>
              <w:t>плановое</w:t>
            </w:r>
            <w:r w:rsidRPr="000518B3">
              <w:rPr>
                <w:sz w:val="18"/>
                <w:szCs w:val="24"/>
              </w:rPr>
              <w:t xml:space="preserve"> </w:t>
            </w:r>
            <w:r>
              <w:rPr>
                <w:sz w:val="18"/>
                <w:szCs w:val="24"/>
              </w:rPr>
              <w:t>значение протяженности</w:t>
            </w:r>
            <w:r w:rsidRPr="000518B3">
              <w:rPr>
                <w:sz w:val="18"/>
                <w:szCs w:val="24"/>
              </w:rPr>
              <w:t xml:space="preserve">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на 31 декабря отчетного года (в километрах),</w:t>
            </w:r>
          </w:p>
          <w:p w:rsidR="0075780F" w:rsidRPr="0017180D" w:rsidRDefault="000518B3" w:rsidP="00D00564">
            <w:pPr>
              <w:pStyle w:val="12"/>
              <w:suppressAutoHyphens/>
              <w:rPr>
                <w:sz w:val="18"/>
                <w:szCs w:val="24"/>
              </w:rPr>
            </w:pPr>
            <w:r>
              <w:rPr>
                <w:sz w:val="18"/>
                <w:szCs w:val="24"/>
                <w:lang w:val="en-US"/>
              </w:rPr>
              <w:t>B</w:t>
            </w:r>
            <w:r w:rsidRPr="000518B3">
              <w:rPr>
                <w:sz w:val="18"/>
                <w:szCs w:val="24"/>
              </w:rPr>
              <w:t xml:space="preserve">2 – всего </w:t>
            </w:r>
            <w:r>
              <w:rPr>
                <w:sz w:val="18"/>
                <w:szCs w:val="24"/>
              </w:rPr>
              <w:t>плановая</w:t>
            </w:r>
            <w:r w:rsidRPr="000518B3">
              <w:rPr>
                <w:sz w:val="18"/>
                <w:szCs w:val="24"/>
              </w:rPr>
              <w:t xml:space="preserve"> протяженность автодорог регионального, межмуниципального и местного значения на 31 декабря отчетного года (в километрах</w:t>
            </w:r>
            <w:r w:rsidRPr="000E29AF">
              <w:rPr>
                <w:sz w:val="18"/>
                <w:szCs w:val="24"/>
              </w:rPr>
              <w:t>)</w:t>
            </w:r>
            <w:r w:rsidR="0075780F" w:rsidRPr="000E29AF">
              <w:rPr>
                <w:sz w:val="18"/>
                <w:szCs w:val="24"/>
              </w:rPr>
              <w:t>.</w:t>
            </w:r>
            <w:r w:rsidR="000E697E">
              <w:rPr>
                <w:sz w:val="18"/>
                <w:szCs w:val="24"/>
              </w:rPr>
              <w:t xml:space="preserve"> </w:t>
            </w:r>
            <w:r w:rsidR="000E697E" w:rsidRPr="000E697E">
              <w:rPr>
                <w:sz w:val="18"/>
                <w:szCs w:val="24"/>
              </w:rPr>
              <w:t>По автодорогам регионального и межмуниципального значения определяются в соответствии с</w:t>
            </w:r>
            <w:r w:rsidR="000E697E">
              <w:rPr>
                <w:sz w:val="18"/>
                <w:szCs w:val="24"/>
              </w:rPr>
              <w:t>о значениями</w:t>
            </w:r>
            <w:r w:rsidR="000E697E" w:rsidRPr="000E697E">
              <w:rPr>
                <w:sz w:val="18"/>
                <w:szCs w:val="24"/>
              </w:rPr>
              <w:t xml:space="preserve"> РП1.</w:t>
            </w:r>
          </w:p>
          <w:p w:rsidR="0075780F" w:rsidRPr="0017180D" w:rsidRDefault="0075780F" w:rsidP="00D00564">
            <w:pPr>
              <w:pStyle w:val="12"/>
              <w:suppressAutoHyphens/>
              <w:rPr>
                <w:sz w:val="18"/>
                <w:szCs w:val="24"/>
              </w:rPr>
            </w:pPr>
            <w:r w:rsidRPr="0017180D">
              <w:rPr>
                <w:sz w:val="18"/>
                <w:szCs w:val="24"/>
              </w:rPr>
              <w:t>Фактическое значение определяется по формуле:</w:t>
            </w:r>
          </w:p>
          <w:p w:rsidR="0075780F" w:rsidRPr="0017180D" w:rsidRDefault="0075780F" w:rsidP="00D00564">
            <w:pPr>
              <w:pStyle w:val="12"/>
              <w:suppressAutoHyphens/>
              <w:rPr>
                <w:sz w:val="18"/>
                <w:szCs w:val="24"/>
              </w:rPr>
            </w:pPr>
            <w:r w:rsidRPr="0017180D">
              <w:rPr>
                <w:sz w:val="18"/>
                <w:szCs w:val="24"/>
                <w:lang w:val="en-US"/>
              </w:rPr>
              <w:t>N</w:t>
            </w:r>
            <w:r w:rsidRPr="0017180D">
              <w:rPr>
                <w:sz w:val="18"/>
                <w:szCs w:val="24"/>
              </w:rPr>
              <w:t xml:space="preserve"> = </w:t>
            </w:r>
            <w:r w:rsidRPr="0017180D">
              <w:rPr>
                <w:sz w:val="18"/>
                <w:szCs w:val="24"/>
                <w:lang w:val="en-US"/>
              </w:rPr>
              <w:t>N</w:t>
            </w:r>
            <w:r w:rsidRPr="0017180D">
              <w:rPr>
                <w:bCs/>
                <w:sz w:val="18"/>
                <w:szCs w:val="24"/>
                <w:vertAlign w:val="subscript"/>
                <w:lang w:eastAsia="en-US"/>
              </w:rPr>
              <w:t xml:space="preserve">1 </w:t>
            </w:r>
            <w:r w:rsidRPr="0017180D">
              <w:rPr>
                <w:sz w:val="18"/>
                <w:szCs w:val="24"/>
              </w:rPr>
              <w:t>/</w:t>
            </w:r>
            <w:r w:rsidR="00A34E54">
              <w:rPr>
                <w:sz w:val="18"/>
                <w:szCs w:val="24"/>
              </w:rPr>
              <w:t xml:space="preserve"> </w:t>
            </w:r>
            <w:r w:rsidRPr="0017180D">
              <w:rPr>
                <w:sz w:val="18"/>
                <w:szCs w:val="24"/>
                <w:lang w:val="en-US"/>
              </w:rPr>
              <w:t>N</w:t>
            </w:r>
            <w:r w:rsidRPr="0017180D">
              <w:rPr>
                <w:bCs/>
                <w:sz w:val="18"/>
                <w:szCs w:val="24"/>
                <w:vertAlign w:val="subscript"/>
                <w:lang w:eastAsia="en-US"/>
              </w:rPr>
              <w:t xml:space="preserve">2  </w:t>
            </w:r>
            <w:r w:rsidRPr="0017180D">
              <w:rPr>
                <w:sz w:val="18"/>
                <w:szCs w:val="24"/>
              </w:rPr>
              <w:t>х 100%,</w:t>
            </w:r>
          </w:p>
          <w:p w:rsidR="0075780F" w:rsidRPr="0017180D" w:rsidRDefault="0075780F" w:rsidP="00D00564">
            <w:pPr>
              <w:pStyle w:val="12"/>
              <w:suppressAutoHyphens/>
              <w:rPr>
                <w:sz w:val="18"/>
                <w:szCs w:val="24"/>
              </w:rPr>
            </w:pPr>
            <w:r w:rsidRPr="0017180D">
              <w:rPr>
                <w:sz w:val="18"/>
                <w:szCs w:val="24"/>
              </w:rPr>
              <w:t xml:space="preserve">где: </w:t>
            </w:r>
            <w:r w:rsidRPr="0017180D">
              <w:rPr>
                <w:sz w:val="18"/>
                <w:szCs w:val="24"/>
                <w:lang w:val="en-US"/>
              </w:rPr>
              <w:t>N</w:t>
            </w:r>
            <w:r w:rsidRPr="0017180D">
              <w:rPr>
                <w:bCs/>
                <w:sz w:val="18"/>
                <w:szCs w:val="24"/>
                <w:vertAlign w:val="subscript"/>
                <w:lang w:eastAsia="en-US"/>
              </w:rPr>
              <w:t xml:space="preserve">1 </w:t>
            </w:r>
            <w:r w:rsidRPr="0017180D">
              <w:rPr>
                <w:sz w:val="18"/>
                <w:szCs w:val="24"/>
              </w:rPr>
              <w:t>– протяженность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на 31 декабря отчетного года (в километрах),</w:t>
            </w:r>
          </w:p>
          <w:p w:rsidR="0075780F" w:rsidRPr="0017180D" w:rsidRDefault="0075780F" w:rsidP="00D00564">
            <w:pPr>
              <w:pStyle w:val="12"/>
              <w:suppressAutoHyphens/>
              <w:rPr>
                <w:sz w:val="18"/>
                <w:szCs w:val="24"/>
              </w:rPr>
            </w:pPr>
            <w:r w:rsidRPr="0017180D">
              <w:rPr>
                <w:sz w:val="18"/>
                <w:szCs w:val="24"/>
                <w:lang w:val="en-US"/>
              </w:rPr>
              <w:t>N</w:t>
            </w:r>
            <w:r w:rsidRPr="0017180D">
              <w:rPr>
                <w:bCs/>
                <w:sz w:val="18"/>
                <w:szCs w:val="24"/>
                <w:vertAlign w:val="subscript"/>
                <w:lang w:eastAsia="en-US"/>
              </w:rPr>
              <w:t xml:space="preserve">2 </w:t>
            </w:r>
            <w:r w:rsidRPr="0017180D">
              <w:rPr>
                <w:sz w:val="18"/>
                <w:szCs w:val="24"/>
              </w:rPr>
              <w:t>– всего протяженность автодорог регионального, межмуниципального и местного значения на 31 декабря отчетного года (в километрах).</w:t>
            </w:r>
          </w:p>
          <w:p w:rsidR="0061511C" w:rsidRPr="0017180D" w:rsidRDefault="00F97507" w:rsidP="00D00564">
            <w:pPr>
              <w:pStyle w:val="12"/>
              <w:suppressAutoHyphens/>
              <w:rPr>
                <w:sz w:val="18"/>
                <w:szCs w:val="24"/>
              </w:rPr>
            </w:pPr>
            <w:r w:rsidRPr="0017180D">
              <w:rPr>
                <w:sz w:val="18"/>
                <w:szCs w:val="24"/>
              </w:rPr>
              <w:t>(</w:t>
            </w:r>
            <w:r w:rsidR="000D6433">
              <w:rPr>
                <w:sz w:val="18"/>
                <w:szCs w:val="24"/>
              </w:rPr>
              <w:t>с учетом итогов</w:t>
            </w:r>
            <w:r w:rsidRPr="0017180D">
              <w:rPr>
                <w:sz w:val="18"/>
                <w:szCs w:val="24"/>
              </w:rPr>
              <w:t xml:space="preserve"> реализации мероприятий </w:t>
            </w:r>
            <w:r w:rsidR="00D00564" w:rsidRPr="00D00564">
              <w:rPr>
                <w:sz w:val="18"/>
                <w:szCs w:val="24"/>
              </w:rPr>
              <w:t>О1.</w:t>
            </w:r>
            <w:r w:rsidR="00D00564">
              <w:rPr>
                <w:sz w:val="18"/>
                <w:szCs w:val="24"/>
              </w:rPr>
              <w:t>2</w:t>
            </w:r>
            <w:r w:rsidR="00D00564" w:rsidRPr="00D00564">
              <w:rPr>
                <w:sz w:val="18"/>
                <w:szCs w:val="24"/>
              </w:rPr>
              <w:t>,</w:t>
            </w:r>
            <w:r w:rsidR="00D00564">
              <w:rPr>
                <w:sz w:val="18"/>
                <w:szCs w:val="24"/>
              </w:rPr>
              <w:t xml:space="preserve"> </w:t>
            </w:r>
            <w:r w:rsidR="00D00564" w:rsidRPr="00D00564">
              <w:rPr>
                <w:sz w:val="18"/>
                <w:szCs w:val="24"/>
              </w:rPr>
              <w:t>О1.</w:t>
            </w:r>
            <w:r w:rsidR="00D00564">
              <w:rPr>
                <w:sz w:val="18"/>
                <w:szCs w:val="24"/>
              </w:rPr>
              <w:t>3</w:t>
            </w:r>
            <w:r w:rsidR="00D00564" w:rsidRPr="00D00564">
              <w:rPr>
                <w:sz w:val="18"/>
                <w:szCs w:val="24"/>
              </w:rPr>
              <w:t xml:space="preserve">, </w:t>
            </w:r>
            <w:r w:rsidRPr="0017180D">
              <w:rPr>
                <w:sz w:val="18"/>
                <w:szCs w:val="24"/>
              </w:rPr>
              <w:t>1.2.1.</w:t>
            </w:r>
            <w:r w:rsidR="00124380">
              <w:rPr>
                <w:sz w:val="18"/>
                <w:szCs w:val="24"/>
              </w:rPr>
              <w:t>1</w:t>
            </w:r>
            <w:r w:rsidRPr="0017180D">
              <w:rPr>
                <w:sz w:val="18"/>
                <w:szCs w:val="24"/>
              </w:rPr>
              <w:t>,</w:t>
            </w:r>
            <w:r w:rsidR="00984794">
              <w:rPr>
                <w:sz w:val="18"/>
                <w:szCs w:val="24"/>
              </w:rPr>
              <w:t xml:space="preserve"> 1.2.1.2, 1.2.1.3,</w:t>
            </w:r>
            <w:r w:rsidR="00AE0312">
              <w:rPr>
                <w:sz w:val="18"/>
                <w:szCs w:val="24"/>
              </w:rPr>
              <w:t xml:space="preserve"> </w:t>
            </w:r>
            <w:r w:rsidRPr="0017180D">
              <w:rPr>
                <w:sz w:val="18"/>
                <w:szCs w:val="24"/>
              </w:rPr>
              <w:t>1.2.2.</w:t>
            </w:r>
            <w:r w:rsidRPr="00FE477D">
              <w:rPr>
                <w:sz w:val="18"/>
                <w:szCs w:val="24"/>
              </w:rPr>
              <w:t>)</w:t>
            </w:r>
            <w:r w:rsidR="00543049">
              <w:rPr>
                <w:sz w:val="18"/>
                <w:szCs w:val="24"/>
              </w:rPr>
              <w:t>.</w:t>
            </w:r>
          </w:p>
        </w:tc>
        <w:tc>
          <w:tcPr>
            <w:tcW w:w="3119" w:type="dxa"/>
            <w:shd w:val="clear" w:color="auto" w:fill="auto"/>
            <w:vAlign w:val="center"/>
          </w:tcPr>
          <w:p w:rsidR="0075780F" w:rsidRPr="0017180D" w:rsidRDefault="0075780F" w:rsidP="00AB2CA1">
            <w:pPr>
              <w:suppressAutoHyphens/>
              <w:jc w:val="center"/>
              <w:rPr>
                <w:sz w:val="18"/>
              </w:rPr>
            </w:pPr>
            <w:r w:rsidRPr="0017180D">
              <w:rPr>
                <w:sz w:val="18"/>
              </w:rPr>
              <w:t>Отчетность ГКУ НСО ТУАД, ОМС НСО на 1 января года, следующего за отчетным</w:t>
            </w:r>
          </w:p>
        </w:tc>
      </w:tr>
      <w:tr w:rsidR="0075780F" w:rsidRPr="0017180D" w:rsidTr="000E697E">
        <w:trPr>
          <w:trHeight w:val="2515"/>
          <w:jc w:val="center"/>
        </w:trPr>
        <w:tc>
          <w:tcPr>
            <w:tcW w:w="3904" w:type="dxa"/>
            <w:shd w:val="clear" w:color="auto" w:fill="auto"/>
            <w:vAlign w:val="center"/>
          </w:tcPr>
          <w:p w:rsidR="0075780F" w:rsidRPr="0017180D" w:rsidRDefault="00222C4E" w:rsidP="0017609E">
            <w:pPr>
              <w:pStyle w:val="12"/>
              <w:suppressAutoHyphens/>
              <w:jc w:val="both"/>
              <w:rPr>
                <w:sz w:val="18"/>
                <w:szCs w:val="24"/>
              </w:rPr>
            </w:pPr>
            <w:r>
              <w:rPr>
                <w:sz w:val="18"/>
                <w:szCs w:val="24"/>
              </w:rPr>
              <w:lastRenderedPageBreak/>
              <w:t>1</w:t>
            </w:r>
            <w:r w:rsidR="0017609E">
              <w:rPr>
                <w:sz w:val="18"/>
                <w:szCs w:val="24"/>
              </w:rPr>
              <w:t>9</w:t>
            </w:r>
            <w:r w:rsidR="0075780F" w:rsidRPr="0017180D">
              <w:rPr>
                <w:sz w:val="18"/>
                <w:szCs w:val="24"/>
              </w:rPr>
              <w:t>. Удельный вес мостовых сооружений на автодорогах регионального и межмуниципального значения, находящихся в неудовлетворительном техническом состоянии и не соответству</w:t>
            </w:r>
            <w:r w:rsidR="00221992">
              <w:rPr>
                <w:sz w:val="18"/>
                <w:szCs w:val="24"/>
              </w:rPr>
              <w:t xml:space="preserve">ющих нормативным требованиям </w:t>
            </w:r>
          </w:p>
        </w:tc>
        <w:tc>
          <w:tcPr>
            <w:tcW w:w="1195"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годовая</w:t>
            </w:r>
          </w:p>
        </w:tc>
        <w:tc>
          <w:tcPr>
            <w:tcW w:w="1559"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ежегодно</w:t>
            </w:r>
          </w:p>
        </w:tc>
        <w:tc>
          <w:tcPr>
            <w:tcW w:w="5528" w:type="dxa"/>
            <w:shd w:val="clear" w:color="auto" w:fill="auto"/>
            <w:vAlign w:val="center"/>
          </w:tcPr>
          <w:p w:rsidR="002118A0" w:rsidRDefault="002118A0" w:rsidP="00AB2CA1">
            <w:pPr>
              <w:pStyle w:val="12"/>
              <w:suppressAutoHyphens/>
              <w:jc w:val="center"/>
              <w:rPr>
                <w:sz w:val="18"/>
                <w:szCs w:val="24"/>
              </w:rPr>
            </w:pPr>
          </w:p>
          <w:p w:rsidR="0075780F" w:rsidRPr="0017180D" w:rsidRDefault="0075780F" w:rsidP="00D00564">
            <w:pPr>
              <w:pStyle w:val="12"/>
              <w:suppressAutoHyphens/>
              <w:rPr>
                <w:sz w:val="18"/>
                <w:szCs w:val="24"/>
              </w:rPr>
            </w:pPr>
            <w:r w:rsidRPr="0017180D">
              <w:rPr>
                <w:sz w:val="18"/>
                <w:szCs w:val="24"/>
              </w:rPr>
              <w:t>Плановое значение показателя определяется Минтрансом НСО, исходя из прогнозных объемов выполнения дорожно-строительных работ</w:t>
            </w:r>
            <w:r w:rsidR="00810A75">
              <w:rPr>
                <w:sz w:val="18"/>
                <w:szCs w:val="24"/>
              </w:rPr>
              <w:t xml:space="preserve"> </w:t>
            </w:r>
            <w:r w:rsidR="00810A75" w:rsidRPr="00810A75">
              <w:rPr>
                <w:sz w:val="18"/>
                <w:szCs w:val="24"/>
              </w:rPr>
              <w:t xml:space="preserve">(в рамках реализации мероприятий </w:t>
            </w:r>
            <w:r w:rsidR="00D00564" w:rsidRPr="00D00564">
              <w:rPr>
                <w:sz w:val="18"/>
                <w:szCs w:val="24"/>
              </w:rPr>
              <w:t>О1.</w:t>
            </w:r>
            <w:r w:rsidR="00D00564">
              <w:rPr>
                <w:sz w:val="18"/>
                <w:szCs w:val="24"/>
              </w:rPr>
              <w:t>2</w:t>
            </w:r>
            <w:r w:rsidR="00D00564" w:rsidRPr="00D00564">
              <w:rPr>
                <w:sz w:val="18"/>
                <w:szCs w:val="24"/>
              </w:rPr>
              <w:t>,</w:t>
            </w:r>
            <w:r w:rsidR="00D00564">
              <w:rPr>
                <w:sz w:val="18"/>
                <w:szCs w:val="24"/>
              </w:rPr>
              <w:t xml:space="preserve"> </w:t>
            </w:r>
            <w:r w:rsidR="00D00564" w:rsidRPr="00D00564">
              <w:rPr>
                <w:sz w:val="18"/>
                <w:szCs w:val="24"/>
              </w:rPr>
              <w:t>О1.</w:t>
            </w:r>
            <w:r w:rsidR="00D00564">
              <w:rPr>
                <w:sz w:val="18"/>
                <w:szCs w:val="24"/>
              </w:rPr>
              <w:t>3</w:t>
            </w:r>
            <w:r w:rsidR="00D00564" w:rsidRPr="00D00564">
              <w:rPr>
                <w:sz w:val="18"/>
                <w:szCs w:val="24"/>
              </w:rPr>
              <w:t xml:space="preserve">, </w:t>
            </w:r>
            <w:r w:rsidR="00810A75" w:rsidRPr="00810A75">
              <w:rPr>
                <w:sz w:val="18"/>
                <w:szCs w:val="24"/>
              </w:rPr>
              <w:t>1.2.1.</w:t>
            </w:r>
            <w:r w:rsidR="00124380">
              <w:rPr>
                <w:sz w:val="18"/>
                <w:szCs w:val="24"/>
              </w:rPr>
              <w:t>1</w:t>
            </w:r>
            <w:r w:rsidR="00810A75" w:rsidRPr="00FE477D">
              <w:rPr>
                <w:sz w:val="18"/>
                <w:szCs w:val="24"/>
              </w:rPr>
              <w:t>)</w:t>
            </w:r>
            <w:r w:rsidRPr="0017180D">
              <w:rPr>
                <w:sz w:val="18"/>
                <w:szCs w:val="24"/>
              </w:rPr>
              <w:t xml:space="preserve"> с учетом выделенного объема бюджетных ассигнований.</w:t>
            </w:r>
          </w:p>
          <w:p w:rsidR="0075780F" w:rsidRPr="0017180D" w:rsidRDefault="0075780F" w:rsidP="00D00564">
            <w:pPr>
              <w:pStyle w:val="12"/>
              <w:suppressAutoHyphens/>
              <w:rPr>
                <w:sz w:val="18"/>
                <w:szCs w:val="24"/>
              </w:rPr>
            </w:pPr>
            <w:r w:rsidRPr="0017180D">
              <w:rPr>
                <w:sz w:val="18"/>
                <w:szCs w:val="24"/>
              </w:rPr>
              <w:t>Фактическое значение определяется по формуле:</w:t>
            </w:r>
          </w:p>
          <w:p w:rsidR="0075780F" w:rsidRPr="0017180D" w:rsidRDefault="0075780F" w:rsidP="00D00564">
            <w:pPr>
              <w:pStyle w:val="12"/>
              <w:suppressAutoHyphens/>
              <w:rPr>
                <w:sz w:val="18"/>
                <w:szCs w:val="24"/>
              </w:rPr>
            </w:pPr>
            <w:r w:rsidRPr="0017180D">
              <w:rPr>
                <w:sz w:val="18"/>
                <w:szCs w:val="24"/>
                <w:lang w:val="en-US"/>
              </w:rPr>
              <w:t>M</w:t>
            </w:r>
            <w:r w:rsidRPr="0017180D">
              <w:rPr>
                <w:sz w:val="18"/>
                <w:szCs w:val="24"/>
              </w:rPr>
              <w:t xml:space="preserve"> = </w:t>
            </w:r>
            <w:r w:rsidRPr="0017180D">
              <w:rPr>
                <w:sz w:val="18"/>
                <w:szCs w:val="24"/>
                <w:lang w:val="en-US"/>
              </w:rPr>
              <w:t>M</w:t>
            </w:r>
            <w:r w:rsidRPr="0017180D">
              <w:rPr>
                <w:bCs/>
                <w:sz w:val="18"/>
                <w:szCs w:val="24"/>
                <w:vertAlign w:val="subscript"/>
                <w:lang w:eastAsia="en-US"/>
              </w:rPr>
              <w:t xml:space="preserve">1 </w:t>
            </w:r>
            <w:r w:rsidRPr="0017180D">
              <w:rPr>
                <w:sz w:val="18"/>
                <w:szCs w:val="24"/>
              </w:rPr>
              <w:t xml:space="preserve">/ </w:t>
            </w:r>
            <w:r w:rsidRPr="0017180D">
              <w:rPr>
                <w:sz w:val="18"/>
                <w:szCs w:val="24"/>
                <w:lang w:val="en-US"/>
              </w:rPr>
              <w:t>M</w:t>
            </w:r>
            <w:r w:rsidRPr="0017180D">
              <w:rPr>
                <w:bCs/>
                <w:sz w:val="18"/>
                <w:szCs w:val="24"/>
                <w:vertAlign w:val="subscript"/>
                <w:lang w:eastAsia="en-US"/>
              </w:rPr>
              <w:t xml:space="preserve">2  </w:t>
            </w:r>
            <w:r w:rsidRPr="0017180D">
              <w:rPr>
                <w:sz w:val="18"/>
                <w:szCs w:val="24"/>
              </w:rPr>
              <w:t>х 100%,</w:t>
            </w:r>
          </w:p>
          <w:p w:rsidR="0075780F" w:rsidRPr="0017180D" w:rsidRDefault="0075780F" w:rsidP="00D00564">
            <w:pPr>
              <w:pStyle w:val="12"/>
              <w:suppressAutoHyphens/>
              <w:rPr>
                <w:sz w:val="18"/>
                <w:szCs w:val="24"/>
              </w:rPr>
            </w:pPr>
            <w:r w:rsidRPr="0017180D">
              <w:rPr>
                <w:sz w:val="18"/>
                <w:szCs w:val="24"/>
              </w:rPr>
              <w:t xml:space="preserve">где: </w:t>
            </w:r>
            <w:r w:rsidRPr="0017180D">
              <w:rPr>
                <w:sz w:val="18"/>
                <w:szCs w:val="24"/>
                <w:lang w:val="en-US"/>
              </w:rPr>
              <w:t>M</w:t>
            </w:r>
            <w:r w:rsidRPr="0017180D">
              <w:rPr>
                <w:bCs/>
                <w:sz w:val="18"/>
                <w:szCs w:val="24"/>
                <w:vertAlign w:val="subscript"/>
                <w:lang w:eastAsia="en-US"/>
              </w:rPr>
              <w:t xml:space="preserve">1 </w:t>
            </w:r>
            <w:r w:rsidRPr="0017180D">
              <w:rPr>
                <w:sz w:val="18"/>
                <w:szCs w:val="24"/>
              </w:rPr>
              <w:t>– количество мостов на автодорогах регионального и межмуниципального значения, находящихся в неудовлетворительном состоянии, на 1 января года, следующего за отчетным (в штуках),</w:t>
            </w:r>
          </w:p>
          <w:p w:rsidR="0075780F" w:rsidRPr="0017180D" w:rsidRDefault="0075780F" w:rsidP="00D00564">
            <w:pPr>
              <w:pStyle w:val="12"/>
              <w:suppressAutoHyphens/>
              <w:rPr>
                <w:sz w:val="18"/>
                <w:szCs w:val="24"/>
              </w:rPr>
            </w:pPr>
            <w:r w:rsidRPr="0017180D">
              <w:rPr>
                <w:sz w:val="18"/>
                <w:szCs w:val="24"/>
                <w:lang w:val="en-US"/>
              </w:rPr>
              <w:t>M</w:t>
            </w:r>
            <w:r w:rsidRPr="0017180D">
              <w:rPr>
                <w:bCs/>
                <w:sz w:val="18"/>
                <w:szCs w:val="24"/>
                <w:vertAlign w:val="subscript"/>
                <w:lang w:eastAsia="en-US"/>
              </w:rPr>
              <w:t xml:space="preserve">2 </w:t>
            </w:r>
            <w:r w:rsidRPr="0017180D">
              <w:rPr>
                <w:sz w:val="18"/>
                <w:szCs w:val="24"/>
              </w:rPr>
              <w:t>– всего количество мостов на автодорогах регионального и межмуниципального значения на 1 января года, следующего за отчетным (в штуках).</w:t>
            </w:r>
          </w:p>
          <w:p w:rsidR="002C3D55" w:rsidRPr="0017180D" w:rsidRDefault="002C3D55" w:rsidP="00AB2CA1">
            <w:pPr>
              <w:pStyle w:val="12"/>
              <w:suppressAutoHyphens/>
              <w:jc w:val="center"/>
              <w:rPr>
                <w:sz w:val="18"/>
                <w:szCs w:val="24"/>
              </w:rPr>
            </w:pPr>
          </w:p>
        </w:tc>
        <w:tc>
          <w:tcPr>
            <w:tcW w:w="3119" w:type="dxa"/>
            <w:shd w:val="clear" w:color="auto" w:fill="auto"/>
            <w:vAlign w:val="center"/>
          </w:tcPr>
          <w:p w:rsidR="0075780F" w:rsidRPr="0017180D" w:rsidRDefault="0075780F" w:rsidP="00AB2CA1">
            <w:pPr>
              <w:suppressAutoHyphens/>
              <w:jc w:val="center"/>
              <w:rPr>
                <w:sz w:val="18"/>
              </w:rPr>
            </w:pPr>
            <w:r w:rsidRPr="0017180D">
              <w:rPr>
                <w:sz w:val="18"/>
              </w:rPr>
              <w:t>Отчетность ГКУ НСО ТУАД на 1 января года, следующего за отчетным.</w:t>
            </w:r>
          </w:p>
          <w:p w:rsidR="0075780F" w:rsidRPr="0017180D" w:rsidRDefault="0075780F" w:rsidP="00AB2CA1">
            <w:pPr>
              <w:suppressAutoHyphens/>
              <w:jc w:val="center"/>
              <w:rPr>
                <w:sz w:val="18"/>
              </w:rPr>
            </w:pPr>
          </w:p>
        </w:tc>
      </w:tr>
      <w:tr w:rsidR="0075780F" w:rsidRPr="0017180D" w:rsidTr="000E697E">
        <w:trPr>
          <w:trHeight w:val="333"/>
          <w:jc w:val="center"/>
        </w:trPr>
        <w:tc>
          <w:tcPr>
            <w:tcW w:w="3904" w:type="dxa"/>
            <w:shd w:val="clear" w:color="auto" w:fill="auto"/>
            <w:vAlign w:val="center"/>
          </w:tcPr>
          <w:p w:rsidR="002C3D55" w:rsidRPr="0017180D" w:rsidRDefault="002C3D55" w:rsidP="001B1DC9">
            <w:pPr>
              <w:suppressAutoHyphens/>
              <w:jc w:val="both"/>
              <w:rPr>
                <w:sz w:val="18"/>
              </w:rPr>
            </w:pPr>
          </w:p>
          <w:p w:rsidR="007E644D" w:rsidRPr="0017180D" w:rsidRDefault="007E644D" w:rsidP="001B1DC9">
            <w:pPr>
              <w:suppressAutoHyphens/>
              <w:jc w:val="both"/>
              <w:rPr>
                <w:sz w:val="18"/>
              </w:rPr>
            </w:pPr>
          </w:p>
          <w:p w:rsidR="007E644D" w:rsidRPr="0017180D" w:rsidRDefault="007E644D" w:rsidP="001B1DC9">
            <w:pPr>
              <w:suppressAutoHyphens/>
              <w:jc w:val="both"/>
              <w:rPr>
                <w:sz w:val="18"/>
              </w:rPr>
            </w:pPr>
          </w:p>
          <w:p w:rsidR="0075780F" w:rsidRPr="0017180D" w:rsidRDefault="0017609E" w:rsidP="001B1DC9">
            <w:pPr>
              <w:suppressAutoHyphens/>
              <w:jc w:val="both"/>
              <w:rPr>
                <w:sz w:val="18"/>
              </w:rPr>
            </w:pPr>
            <w:r>
              <w:rPr>
                <w:sz w:val="18"/>
              </w:rPr>
              <w:t>20</w:t>
            </w:r>
            <w:r w:rsidR="0075780F" w:rsidRPr="0017180D">
              <w:rPr>
                <w:sz w:val="18"/>
              </w:rPr>
              <w:t>. Протяженность сети автомобильных дорог общего пользования местного значения на терри</w:t>
            </w:r>
            <w:r w:rsidR="00221992">
              <w:rPr>
                <w:sz w:val="18"/>
              </w:rPr>
              <w:t xml:space="preserve">тории Новосибирской области </w:t>
            </w:r>
          </w:p>
          <w:p w:rsidR="007E644D" w:rsidRPr="0017180D" w:rsidRDefault="007E644D" w:rsidP="001B1DC9">
            <w:pPr>
              <w:suppressAutoHyphens/>
              <w:jc w:val="both"/>
              <w:rPr>
                <w:sz w:val="18"/>
              </w:rPr>
            </w:pPr>
          </w:p>
          <w:p w:rsidR="002C3D55" w:rsidRPr="0017180D" w:rsidRDefault="002C3D55" w:rsidP="001B1DC9">
            <w:pPr>
              <w:suppressAutoHyphens/>
              <w:jc w:val="both"/>
              <w:rPr>
                <w:sz w:val="18"/>
              </w:rPr>
            </w:pPr>
          </w:p>
          <w:p w:rsidR="002C3D55" w:rsidRPr="0017180D" w:rsidRDefault="002C3D55" w:rsidP="001B1DC9">
            <w:pPr>
              <w:suppressAutoHyphens/>
              <w:jc w:val="both"/>
              <w:rPr>
                <w:sz w:val="18"/>
              </w:rPr>
            </w:pPr>
          </w:p>
        </w:tc>
        <w:tc>
          <w:tcPr>
            <w:tcW w:w="1195"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годовая</w:t>
            </w:r>
          </w:p>
        </w:tc>
        <w:tc>
          <w:tcPr>
            <w:tcW w:w="1559"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ежегодно</w:t>
            </w:r>
          </w:p>
        </w:tc>
        <w:tc>
          <w:tcPr>
            <w:tcW w:w="5528" w:type="dxa"/>
            <w:shd w:val="clear" w:color="auto" w:fill="auto"/>
            <w:vAlign w:val="center"/>
          </w:tcPr>
          <w:p w:rsidR="002118A0" w:rsidRDefault="002118A0" w:rsidP="00524B96">
            <w:pPr>
              <w:pStyle w:val="ConsPlusCell"/>
              <w:suppressAutoHyphens/>
              <w:jc w:val="both"/>
              <w:rPr>
                <w:rFonts w:ascii="Times New Roman" w:hAnsi="Times New Roman" w:cs="Times New Roman"/>
                <w:sz w:val="18"/>
                <w:szCs w:val="24"/>
              </w:rPr>
            </w:pPr>
          </w:p>
          <w:p w:rsidR="001E7CE4" w:rsidRPr="001E7CE4" w:rsidRDefault="001E7CE4" w:rsidP="001E7CE4">
            <w:pPr>
              <w:pStyle w:val="ConsPlusCell"/>
              <w:suppressAutoHyphens/>
              <w:jc w:val="both"/>
              <w:rPr>
                <w:rFonts w:ascii="Times New Roman" w:hAnsi="Times New Roman" w:cs="Times New Roman"/>
                <w:sz w:val="18"/>
                <w:szCs w:val="24"/>
              </w:rPr>
            </w:pPr>
            <w:r>
              <w:rPr>
                <w:rFonts w:ascii="Times New Roman" w:hAnsi="Times New Roman" w:cs="Times New Roman"/>
                <w:sz w:val="18"/>
                <w:szCs w:val="24"/>
              </w:rPr>
              <w:t xml:space="preserve">Ежегодное плановое </w:t>
            </w:r>
            <w:r w:rsidRPr="001E7CE4">
              <w:rPr>
                <w:rFonts w:ascii="Times New Roman" w:hAnsi="Times New Roman" w:cs="Times New Roman"/>
                <w:sz w:val="18"/>
                <w:szCs w:val="24"/>
              </w:rPr>
              <w:t>значение показателя определяется</w:t>
            </w:r>
            <w:r>
              <w:t xml:space="preserve"> </w:t>
            </w:r>
            <w:r w:rsidRPr="001E7CE4">
              <w:rPr>
                <w:rFonts w:ascii="Times New Roman" w:hAnsi="Times New Roman" w:cs="Times New Roman"/>
                <w:sz w:val="18"/>
                <w:szCs w:val="24"/>
              </w:rPr>
              <w:t>Минтрансом НСО по формуле:</w:t>
            </w:r>
          </w:p>
          <w:p w:rsidR="001E7CE4" w:rsidRDefault="001E7CE4" w:rsidP="001E7CE4">
            <w:pPr>
              <w:pStyle w:val="ConsPlusCell"/>
              <w:suppressAutoHyphens/>
              <w:jc w:val="both"/>
              <w:rPr>
                <w:rFonts w:ascii="Times New Roman" w:hAnsi="Times New Roman" w:cs="Times New Roman"/>
                <w:sz w:val="18"/>
                <w:szCs w:val="24"/>
              </w:rPr>
            </w:pPr>
            <w:r w:rsidRPr="001E7CE4">
              <w:rPr>
                <w:rFonts w:ascii="Times New Roman" w:hAnsi="Times New Roman" w:cs="Times New Roman"/>
                <w:sz w:val="18"/>
                <w:szCs w:val="24"/>
              </w:rPr>
              <w:t>Z = Z1 + Z2,</w:t>
            </w:r>
          </w:p>
          <w:p w:rsidR="00953CC2" w:rsidRDefault="00A41594" w:rsidP="009759CD">
            <w:pPr>
              <w:pStyle w:val="ConsPlusCell"/>
              <w:suppressAutoHyphens/>
              <w:jc w:val="both"/>
              <w:rPr>
                <w:rFonts w:ascii="Times New Roman" w:hAnsi="Times New Roman" w:cs="Times New Roman"/>
                <w:sz w:val="18"/>
                <w:szCs w:val="24"/>
              </w:rPr>
            </w:pPr>
            <w:r>
              <w:rPr>
                <w:rFonts w:ascii="Times New Roman" w:hAnsi="Times New Roman" w:cs="Times New Roman"/>
                <w:sz w:val="18"/>
                <w:szCs w:val="24"/>
              </w:rPr>
              <w:t>г</w:t>
            </w:r>
            <w:r w:rsidR="001E7CE4">
              <w:rPr>
                <w:rFonts w:ascii="Times New Roman" w:hAnsi="Times New Roman" w:cs="Times New Roman"/>
                <w:sz w:val="18"/>
                <w:szCs w:val="24"/>
              </w:rPr>
              <w:t xml:space="preserve">де: </w:t>
            </w:r>
            <w:r w:rsidR="001E7CE4">
              <w:rPr>
                <w:rFonts w:ascii="Times New Roman" w:hAnsi="Times New Roman" w:cs="Times New Roman"/>
                <w:sz w:val="18"/>
                <w:szCs w:val="24"/>
                <w:lang w:val="en-US"/>
              </w:rPr>
              <w:t>Z</w:t>
            </w:r>
            <w:r>
              <w:rPr>
                <w:rFonts w:ascii="Times New Roman" w:hAnsi="Times New Roman" w:cs="Times New Roman"/>
                <w:sz w:val="18"/>
                <w:szCs w:val="24"/>
              </w:rPr>
              <w:t>1-</w:t>
            </w:r>
            <w:r w:rsidR="00712E20" w:rsidRPr="00712E20">
              <w:rPr>
                <w:rFonts w:ascii="Times New Roman" w:hAnsi="Times New Roman" w:cs="Times New Roman"/>
                <w:sz w:val="18"/>
                <w:szCs w:val="24"/>
              </w:rPr>
              <w:t>значен</w:t>
            </w:r>
            <w:r>
              <w:rPr>
                <w:rFonts w:ascii="Times New Roman" w:hAnsi="Times New Roman" w:cs="Times New Roman"/>
                <w:sz w:val="18"/>
                <w:szCs w:val="24"/>
              </w:rPr>
              <w:t xml:space="preserve">ие </w:t>
            </w:r>
            <w:r w:rsidR="00712E20" w:rsidRPr="00712E20">
              <w:rPr>
                <w:rFonts w:ascii="Times New Roman" w:hAnsi="Times New Roman" w:cs="Times New Roman"/>
                <w:sz w:val="18"/>
                <w:szCs w:val="24"/>
              </w:rPr>
              <w:t>показателя</w:t>
            </w:r>
            <w:r>
              <w:rPr>
                <w:rFonts w:ascii="Times New Roman" w:hAnsi="Times New Roman" w:cs="Times New Roman"/>
                <w:sz w:val="18"/>
                <w:szCs w:val="24"/>
              </w:rPr>
              <w:t>,</w:t>
            </w:r>
            <w:r w:rsidR="00712E20" w:rsidRPr="00712E20">
              <w:rPr>
                <w:rFonts w:ascii="Times New Roman" w:hAnsi="Times New Roman" w:cs="Times New Roman"/>
                <w:sz w:val="18"/>
                <w:szCs w:val="24"/>
              </w:rPr>
              <w:t xml:space="preserve"> </w:t>
            </w:r>
            <w:r w:rsidR="001E7CE4">
              <w:rPr>
                <w:rFonts w:ascii="Times New Roman" w:hAnsi="Times New Roman" w:cs="Times New Roman"/>
                <w:sz w:val="18"/>
                <w:szCs w:val="24"/>
              </w:rPr>
              <w:t xml:space="preserve">полученное </w:t>
            </w:r>
            <w:r w:rsidR="00712E20" w:rsidRPr="00712E20">
              <w:rPr>
                <w:rFonts w:ascii="Times New Roman" w:hAnsi="Times New Roman" w:cs="Times New Roman"/>
                <w:sz w:val="18"/>
                <w:szCs w:val="24"/>
              </w:rPr>
              <w:t xml:space="preserve">на основании данных территориального органа Федеральной службы государственной статистики по Новосибирской области, с учетом данных по проведению кадастровых работ, передаче автодорог из </w:t>
            </w:r>
            <w:r w:rsidR="00712E20">
              <w:rPr>
                <w:rFonts w:ascii="Times New Roman" w:hAnsi="Times New Roman" w:cs="Times New Roman"/>
                <w:sz w:val="18"/>
                <w:szCs w:val="24"/>
              </w:rPr>
              <w:t>муниципальной собственности</w:t>
            </w:r>
            <w:r w:rsidR="00712E20" w:rsidRPr="00712E20">
              <w:rPr>
                <w:rFonts w:ascii="Times New Roman" w:hAnsi="Times New Roman" w:cs="Times New Roman"/>
                <w:sz w:val="18"/>
                <w:szCs w:val="24"/>
              </w:rPr>
              <w:t xml:space="preserve"> в</w:t>
            </w:r>
            <w:r w:rsidR="00712E20">
              <w:rPr>
                <w:rFonts w:ascii="Times New Roman" w:hAnsi="Times New Roman" w:cs="Times New Roman"/>
                <w:sz w:val="18"/>
                <w:szCs w:val="24"/>
              </w:rPr>
              <w:t xml:space="preserve"> </w:t>
            </w:r>
            <w:r w:rsidR="00712E20" w:rsidRPr="00712E20">
              <w:rPr>
                <w:rFonts w:ascii="Times New Roman" w:hAnsi="Times New Roman" w:cs="Times New Roman"/>
                <w:sz w:val="18"/>
                <w:szCs w:val="24"/>
              </w:rPr>
              <w:t>собственност</w:t>
            </w:r>
            <w:r w:rsidR="00712E20">
              <w:rPr>
                <w:rFonts w:ascii="Times New Roman" w:hAnsi="Times New Roman" w:cs="Times New Roman"/>
                <w:sz w:val="18"/>
                <w:szCs w:val="24"/>
              </w:rPr>
              <w:t>ь</w:t>
            </w:r>
            <w:r w:rsidR="00712E20" w:rsidRPr="00712E20">
              <w:rPr>
                <w:rFonts w:ascii="Times New Roman" w:hAnsi="Times New Roman" w:cs="Times New Roman"/>
                <w:sz w:val="18"/>
                <w:szCs w:val="24"/>
              </w:rPr>
              <w:t xml:space="preserve"> Новосибирской области, принятию автодорог в </w:t>
            </w:r>
            <w:r w:rsidR="00712E20">
              <w:rPr>
                <w:rFonts w:ascii="Times New Roman" w:hAnsi="Times New Roman" w:cs="Times New Roman"/>
                <w:sz w:val="18"/>
                <w:szCs w:val="24"/>
              </w:rPr>
              <w:t xml:space="preserve">муниципальную </w:t>
            </w:r>
            <w:r w:rsidR="00712E20" w:rsidRPr="00712E20">
              <w:rPr>
                <w:rFonts w:ascii="Times New Roman" w:hAnsi="Times New Roman" w:cs="Times New Roman"/>
                <w:sz w:val="18"/>
                <w:szCs w:val="24"/>
              </w:rPr>
              <w:t>собственность</w:t>
            </w:r>
            <w:r w:rsidR="00953CC2">
              <w:rPr>
                <w:rFonts w:ascii="Times New Roman" w:hAnsi="Times New Roman" w:cs="Times New Roman"/>
                <w:sz w:val="18"/>
                <w:szCs w:val="24"/>
              </w:rPr>
              <w:t>.</w:t>
            </w:r>
          </w:p>
          <w:p w:rsidR="009759CD" w:rsidRPr="003F55B0" w:rsidRDefault="009759CD" w:rsidP="009759CD">
            <w:pPr>
              <w:pStyle w:val="ConsPlusCell"/>
              <w:suppressAutoHyphens/>
              <w:jc w:val="both"/>
              <w:rPr>
                <w:rFonts w:ascii="Times New Roman" w:hAnsi="Times New Roman" w:cs="Times New Roman"/>
                <w:sz w:val="18"/>
                <w:szCs w:val="24"/>
              </w:rPr>
            </w:pPr>
            <w:r w:rsidRPr="009759CD">
              <w:rPr>
                <w:rFonts w:ascii="Times New Roman" w:hAnsi="Times New Roman" w:cs="Times New Roman"/>
                <w:sz w:val="18"/>
                <w:szCs w:val="24"/>
              </w:rPr>
              <w:t>Z2 – прирост протяженности сети автомобильных дорог местного значения на территории Новосибирской области в результате строительства новых автомобильных дорог за</w:t>
            </w:r>
            <w:r w:rsidR="00750281">
              <w:rPr>
                <w:rFonts w:ascii="Times New Roman" w:hAnsi="Times New Roman" w:cs="Times New Roman"/>
                <w:sz w:val="18"/>
                <w:szCs w:val="24"/>
              </w:rPr>
              <w:t xml:space="preserve">планированный в </w:t>
            </w:r>
            <w:r w:rsidRPr="009759CD">
              <w:rPr>
                <w:rFonts w:ascii="Times New Roman" w:hAnsi="Times New Roman" w:cs="Times New Roman"/>
                <w:sz w:val="18"/>
                <w:szCs w:val="24"/>
              </w:rPr>
              <w:t>текущ</w:t>
            </w:r>
            <w:r w:rsidR="00750281">
              <w:rPr>
                <w:rFonts w:ascii="Times New Roman" w:hAnsi="Times New Roman" w:cs="Times New Roman"/>
                <w:sz w:val="18"/>
                <w:szCs w:val="24"/>
              </w:rPr>
              <w:t>ем</w:t>
            </w:r>
            <w:r w:rsidRPr="009759CD">
              <w:rPr>
                <w:rFonts w:ascii="Times New Roman" w:hAnsi="Times New Roman" w:cs="Times New Roman"/>
                <w:sz w:val="18"/>
                <w:szCs w:val="24"/>
              </w:rPr>
              <w:t xml:space="preserve"> год</w:t>
            </w:r>
            <w:r w:rsidR="00750281">
              <w:rPr>
                <w:rFonts w:ascii="Times New Roman" w:hAnsi="Times New Roman" w:cs="Times New Roman"/>
                <w:sz w:val="18"/>
                <w:szCs w:val="24"/>
              </w:rPr>
              <w:t xml:space="preserve">у </w:t>
            </w:r>
            <w:r w:rsidRPr="009759CD">
              <w:rPr>
                <w:rFonts w:ascii="Times New Roman" w:hAnsi="Times New Roman" w:cs="Times New Roman"/>
                <w:sz w:val="18"/>
                <w:szCs w:val="24"/>
              </w:rPr>
              <w:t>(в рамках реализации мероприятий О1.4, 1.2.2</w:t>
            </w:r>
            <w:r w:rsidR="008927ED">
              <w:rPr>
                <w:rFonts w:ascii="Times New Roman" w:hAnsi="Times New Roman" w:cs="Times New Roman"/>
                <w:sz w:val="18"/>
                <w:szCs w:val="24"/>
              </w:rPr>
              <w:t>, 1.2.4</w:t>
            </w:r>
            <w:r w:rsidRPr="009759CD">
              <w:rPr>
                <w:rFonts w:ascii="Times New Roman" w:hAnsi="Times New Roman" w:cs="Times New Roman"/>
                <w:sz w:val="18"/>
                <w:szCs w:val="24"/>
              </w:rPr>
              <w:t>.).</w:t>
            </w:r>
          </w:p>
          <w:p w:rsidR="0075780F" w:rsidRPr="003F55B0" w:rsidRDefault="0075780F" w:rsidP="00F97507">
            <w:pPr>
              <w:pStyle w:val="ConsPlusCell"/>
              <w:suppressAutoHyphens/>
              <w:jc w:val="both"/>
              <w:rPr>
                <w:rFonts w:ascii="Times New Roman" w:hAnsi="Times New Roman" w:cs="Times New Roman"/>
                <w:sz w:val="18"/>
                <w:szCs w:val="24"/>
              </w:rPr>
            </w:pPr>
            <w:r w:rsidRPr="003F55B0">
              <w:rPr>
                <w:rFonts w:ascii="Times New Roman" w:hAnsi="Times New Roman" w:cs="Times New Roman"/>
                <w:sz w:val="18"/>
                <w:szCs w:val="24"/>
              </w:rPr>
              <w:t>Фактическое значение определяется на основании данных территориального органа Федеральной службы государственной статистики по Новосибирской области</w:t>
            </w:r>
            <w:r w:rsidR="00F97507" w:rsidRPr="003F55B0">
              <w:rPr>
                <w:rFonts w:ascii="Times New Roman" w:hAnsi="Times New Roman" w:cs="Times New Roman"/>
                <w:sz w:val="18"/>
                <w:szCs w:val="24"/>
              </w:rPr>
              <w:t xml:space="preserve"> </w:t>
            </w:r>
          </w:p>
          <w:p w:rsidR="008822AD" w:rsidRPr="003F55B0" w:rsidRDefault="008822AD" w:rsidP="0093778D">
            <w:pPr>
              <w:pStyle w:val="ConsPlusCell"/>
              <w:suppressAutoHyphens/>
              <w:jc w:val="center"/>
              <w:rPr>
                <w:rFonts w:ascii="Times New Roman" w:hAnsi="Times New Roman" w:cs="Times New Roman"/>
                <w:sz w:val="18"/>
                <w:szCs w:val="18"/>
              </w:rPr>
            </w:pPr>
          </w:p>
        </w:tc>
        <w:tc>
          <w:tcPr>
            <w:tcW w:w="3119" w:type="dxa"/>
            <w:shd w:val="clear" w:color="auto" w:fill="auto"/>
            <w:vAlign w:val="center"/>
          </w:tcPr>
          <w:p w:rsidR="006E7A7A" w:rsidRPr="0017180D" w:rsidRDefault="006E7A7A" w:rsidP="00AB2CA1">
            <w:pPr>
              <w:suppressAutoHyphens/>
              <w:jc w:val="center"/>
              <w:rPr>
                <w:sz w:val="18"/>
              </w:rPr>
            </w:pPr>
          </w:p>
          <w:p w:rsidR="006E7A7A" w:rsidRPr="0017180D" w:rsidRDefault="0075780F" w:rsidP="00AB2CA1">
            <w:pPr>
              <w:suppressAutoHyphens/>
              <w:jc w:val="center"/>
              <w:rPr>
                <w:sz w:val="18"/>
              </w:rPr>
            </w:pPr>
            <w:r w:rsidRPr="0017180D">
              <w:rPr>
                <w:sz w:val="18"/>
              </w:rPr>
              <w:t>Данные территориального органа Федеральной службы государственной статистики по Новосибирской области</w:t>
            </w:r>
            <w:r w:rsidR="00242B9A">
              <w:rPr>
                <w:sz w:val="18"/>
              </w:rPr>
              <w:t xml:space="preserve"> </w:t>
            </w:r>
            <w:r w:rsidR="00242B9A" w:rsidRPr="00242B9A">
              <w:rPr>
                <w:sz w:val="18"/>
              </w:rPr>
              <w:t>(по данным форм</w:t>
            </w:r>
            <w:r w:rsidR="00242B9A">
              <w:rPr>
                <w:sz w:val="18"/>
              </w:rPr>
              <w:t>ы</w:t>
            </w:r>
            <w:r w:rsidR="00ED51FC">
              <w:rPr>
                <w:sz w:val="18"/>
              </w:rPr>
              <w:t xml:space="preserve"> </w:t>
            </w:r>
            <w:r w:rsidR="00242B9A" w:rsidRPr="00242B9A">
              <w:rPr>
                <w:sz w:val="18"/>
              </w:rPr>
              <w:t>№ 3-ДГ(</w:t>
            </w:r>
            <w:proofErr w:type="spellStart"/>
            <w:r w:rsidR="00242B9A" w:rsidRPr="00242B9A">
              <w:rPr>
                <w:sz w:val="18"/>
              </w:rPr>
              <w:t>мо</w:t>
            </w:r>
            <w:proofErr w:type="spellEnd"/>
            <w:r w:rsidR="00242B9A" w:rsidRPr="00242B9A">
              <w:rPr>
                <w:sz w:val="18"/>
              </w:rPr>
              <w:t>)</w:t>
            </w:r>
            <w:r w:rsidR="00242B9A">
              <w:rPr>
                <w:sz w:val="18"/>
              </w:rPr>
              <w:t xml:space="preserve">) </w:t>
            </w:r>
            <w:r w:rsidRPr="0017180D">
              <w:rPr>
                <w:sz w:val="18"/>
              </w:rPr>
              <w:t>на 15 февраля года, следующего за отчетным.</w:t>
            </w:r>
          </w:p>
          <w:p w:rsidR="006E7A7A" w:rsidRPr="0017180D" w:rsidRDefault="006E7A7A" w:rsidP="00AB2CA1">
            <w:pPr>
              <w:suppressAutoHyphens/>
              <w:jc w:val="center"/>
              <w:rPr>
                <w:sz w:val="18"/>
              </w:rPr>
            </w:pPr>
          </w:p>
        </w:tc>
      </w:tr>
      <w:tr w:rsidR="0075780F" w:rsidRPr="0017180D" w:rsidTr="000E697E">
        <w:trPr>
          <w:trHeight w:val="333"/>
          <w:jc w:val="center"/>
        </w:trPr>
        <w:tc>
          <w:tcPr>
            <w:tcW w:w="3904" w:type="dxa"/>
            <w:shd w:val="clear" w:color="auto" w:fill="auto"/>
            <w:vAlign w:val="center"/>
          </w:tcPr>
          <w:p w:rsidR="0075780F" w:rsidRPr="0017180D" w:rsidRDefault="0017609E" w:rsidP="001B1DC9">
            <w:pPr>
              <w:suppressAutoHyphens/>
              <w:jc w:val="both"/>
              <w:rPr>
                <w:sz w:val="18"/>
              </w:rPr>
            </w:pPr>
            <w:r>
              <w:rPr>
                <w:sz w:val="18"/>
              </w:rPr>
              <w:t>21</w:t>
            </w:r>
            <w:r w:rsidR="0075780F" w:rsidRPr="0017180D">
              <w:rPr>
                <w:sz w:val="18"/>
              </w:rPr>
              <w:t>. Объемы ввода в эксплуатацию после строительства и реконструкции автомобильных дорог общего по</w:t>
            </w:r>
            <w:r w:rsidR="00221992">
              <w:rPr>
                <w:sz w:val="18"/>
              </w:rPr>
              <w:t xml:space="preserve">льзования местного значения </w:t>
            </w:r>
          </w:p>
          <w:p w:rsidR="0075780F" w:rsidRPr="0017180D" w:rsidRDefault="0075780F" w:rsidP="00AB2CA1">
            <w:pPr>
              <w:pStyle w:val="12"/>
              <w:suppressAutoHyphens/>
              <w:jc w:val="center"/>
              <w:rPr>
                <w:sz w:val="18"/>
                <w:szCs w:val="24"/>
              </w:rPr>
            </w:pPr>
          </w:p>
        </w:tc>
        <w:tc>
          <w:tcPr>
            <w:tcW w:w="1195"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годовая</w:t>
            </w:r>
          </w:p>
        </w:tc>
        <w:tc>
          <w:tcPr>
            <w:tcW w:w="1559"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ежегодно</w:t>
            </w:r>
          </w:p>
        </w:tc>
        <w:tc>
          <w:tcPr>
            <w:tcW w:w="5528" w:type="dxa"/>
            <w:shd w:val="clear" w:color="auto" w:fill="auto"/>
            <w:vAlign w:val="center"/>
          </w:tcPr>
          <w:p w:rsidR="0075780F" w:rsidRPr="003F55B0" w:rsidRDefault="0075780F" w:rsidP="00524B96">
            <w:pPr>
              <w:pStyle w:val="ConsPlusCell"/>
              <w:suppressAutoHyphens/>
              <w:jc w:val="both"/>
              <w:rPr>
                <w:rFonts w:ascii="Times New Roman" w:hAnsi="Times New Roman" w:cs="Times New Roman"/>
                <w:sz w:val="18"/>
                <w:szCs w:val="18"/>
              </w:rPr>
            </w:pPr>
            <w:r w:rsidRPr="003F55B0">
              <w:rPr>
                <w:rFonts w:ascii="Times New Roman" w:hAnsi="Times New Roman" w:cs="Times New Roman"/>
                <w:sz w:val="18"/>
                <w:szCs w:val="18"/>
              </w:rPr>
              <w:t>Ежегодное плановое значение показателя определяется Минтрансом НСО, исходя из потребности в строительстве и реконструкции автодорог местного значения с учетом выделенного объема бюджетных ассигнований.</w:t>
            </w:r>
          </w:p>
          <w:p w:rsidR="005A209F" w:rsidRPr="003F55B0" w:rsidRDefault="0075780F" w:rsidP="002C3D55">
            <w:pPr>
              <w:pStyle w:val="ConsPlusCell"/>
              <w:suppressAutoHyphens/>
              <w:jc w:val="both"/>
              <w:rPr>
                <w:rFonts w:ascii="Times New Roman" w:hAnsi="Times New Roman" w:cs="Times New Roman"/>
                <w:sz w:val="18"/>
                <w:szCs w:val="18"/>
              </w:rPr>
            </w:pPr>
            <w:r w:rsidRPr="003F55B0">
              <w:rPr>
                <w:rFonts w:ascii="Times New Roman" w:hAnsi="Times New Roman" w:cs="Times New Roman"/>
                <w:sz w:val="18"/>
                <w:szCs w:val="18"/>
              </w:rPr>
              <w:t xml:space="preserve">Фактическое значение определяется по результатам выполненных строительно-монтажных работ с учетом </w:t>
            </w:r>
            <w:r w:rsidR="000F6E8D" w:rsidRPr="003F55B0">
              <w:rPr>
                <w:rFonts w:ascii="Times New Roman" w:hAnsi="Times New Roman" w:cs="Times New Roman"/>
                <w:sz w:val="18"/>
                <w:szCs w:val="18"/>
              </w:rPr>
              <w:t>выделенного объема бюджетных ассигнований</w:t>
            </w:r>
            <w:r w:rsidRPr="003F55B0">
              <w:rPr>
                <w:rFonts w:ascii="Times New Roman" w:hAnsi="Times New Roman" w:cs="Times New Roman"/>
                <w:sz w:val="18"/>
                <w:szCs w:val="18"/>
              </w:rPr>
              <w:t xml:space="preserve"> (в рамках реализации мероприяти</w:t>
            </w:r>
            <w:r w:rsidR="00F97507" w:rsidRPr="003F55B0">
              <w:rPr>
                <w:rFonts w:ascii="Times New Roman" w:hAnsi="Times New Roman" w:cs="Times New Roman"/>
                <w:sz w:val="18"/>
                <w:szCs w:val="18"/>
              </w:rPr>
              <w:t>й</w:t>
            </w:r>
            <w:r w:rsidRPr="003F55B0">
              <w:rPr>
                <w:rFonts w:ascii="Times New Roman" w:hAnsi="Times New Roman" w:cs="Times New Roman"/>
                <w:sz w:val="18"/>
                <w:szCs w:val="18"/>
              </w:rPr>
              <w:t xml:space="preserve"> </w:t>
            </w:r>
            <w:r w:rsidR="00434941" w:rsidRPr="00434941">
              <w:rPr>
                <w:rFonts w:ascii="Times New Roman" w:hAnsi="Times New Roman" w:cs="Times New Roman"/>
                <w:sz w:val="18"/>
                <w:szCs w:val="18"/>
              </w:rPr>
              <w:t>О1.</w:t>
            </w:r>
            <w:r w:rsidR="00434941">
              <w:rPr>
                <w:rFonts w:ascii="Times New Roman" w:hAnsi="Times New Roman" w:cs="Times New Roman"/>
                <w:sz w:val="18"/>
                <w:szCs w:val="18"/>
              </w:rPr>
              <w:t>4</w:t>
            </w:r>
            <w:r w:rsidR="00434941" w:rsidRPr="00434941">
              <w:rPr>
                <w:rFonts w:ascii="Times New Roman" w:hAnsi="Times New Roman" w:cs="Times New Roman"/>
                <w:sz w:val="18"/>
                <w:szCs w:val="18"/>
              </w:rPr>
              <w:t xml:space="preserve">, </w:t>
            </w:r>
            <w:r w:rsidRPr="003F55B0">
              <w:rPr>
                <w:rFonts w:ascii="Times New Roman" w:hAnsi="Times New Roman" w:cs="Times New Roman"/>
                <w:sz w:val="18"/>
                <w:szCs w:val="18"/>
              </w:rPr>
              <w:t>1.2.2.</w:t>
            </w:r>
            <w:r w:rsidR="008927ED">
              <w:rPr>
                <w:rFonts w:ascii="Times New Roman" w:hAnsi="Times New Roman" w:cs="Times New Roman"/>
                <w:sz w:val="18"/>
                <w:szCs w:val="18"/>
              </w:rPr>
              <w:t>,1.2.4.</w:t>
            </w:r>
            <w:r w:rsidRPr="003F55B0">
              <w:rPr>
                <w:rFonts w:ascii="Times New Roman" w:hAnsi="Times New Roman" w:cs="Times New Roman"/>
                <w:sz w:val="18"/>
                <w:szCs w:val="18"/>
              </w:rPr>
              <w:t>).</w:t>
            </w:r>
          </w:p>
          <w:p w:rsidR="008A324A" w:rsidRPr="003F55B0" w:rsidRDefault="008A324A" w:rsidP="008A324A">
            <w:pPr>
              <w:pStyle w:val="12"/>
              <w:suppressAutoHyphens/>
              <w:jc w:val="both"/>
              <w:rPr>
                <w:sz w:val="18"/>
                <w:szCs w:val="18"/>
              </w:rPr>
            </w:pPr>
            <w:r w:rsidRPr="003F55B0">
              <w:rPr>
                <w:sz w:val="18"/>
                <w:szCs w:val="18"/>
              </w:rPr>
              <w:t>Фактическое значение показателя определяется по формуле:</w:t>
            </w:r>
          </w:p>
          <w:p w:rsidR="008A324A" w:rsidRPr="003F55B0" w:rsidRDefault="008A324A" w:rsidP="008A324A">
            <w:pPr>
              <w:pStyle w:val="12"/>
              <w:suppressAutoHyphens/>
              <w:jc w:val="both"/>
              <w:rPr>
                <w:sz w:val="18"/>
                <w:szCs w:val="18"/>
              </w:rPr>
            </w:pPr>
            <w:r w:rsidRPr="003F55B0">
              <w:rPr>
                <w:sz w:val="18"/>
                <w:szCs w:val="18"/>
              </w:rPr>
              <w:t xml:space="preserve">С = </w:t>
            </w:r>
            <w:r w:rsidR="003F55B0" w:rsidRPr="003F55B0">
              <w:rPr>
                <w:sz w:val="18"/>
                <w:szCs w:val="18"/>
              </w:rPr>
              <w:t>С</w:t>
            </w:r>
            <w:r w:rsidR="003F55B0" w:rsidRPr="003F55B0">
              <w:rPr>
                <w:bCs/>
                <w:sz w:val="18"/>
                <w:szCs w:val="18"/>
                <w:vertAlign w:val="subscript"/>
                <w:lang w:eastAsia="en-US"/>
              </w:rPr>
              <w:t xml:space="preserve">1 </w:t>
            </w:r>
            <w:r w:rsidRPr="003F55B0">
              <w:rPr>
                <w:sz w:val="18"/>
                <w:szCs w:val="18"/>
              </w:rPr>
              <w:t xml:space="preserve">+ </w:t>
            </w:r>
            <w:r w:rsidR="00EF71DC">
              <w:rPr>
                <w:sz w:val="18"/>
                <w:szCs w:val="18"/>
                <w:lang w:val="en-US"/>
              </w:rPr>
              <w:t>C</w:t>
            </w:r>
            <w:r w:rsidRPr="003F55B0">
              <w:rPr>
                <w:bCs/>
                <w:sz w:val="18"/>
                <w:szCs w:val="18"/>
                <w:vertAlign w:val="subscript"/>
                <w:lang w:eastAsia="en-US"/>
              </w:rPr>
              <w:t>2</w:t>
            </w:r>
            <w:r w:rsidRPr="003F55B0">
              <w:rPr>
                <w:sz w:val="18"/>
                <w:szCs w:val="18"/>
              </w:rPr>
              <w:t>,</w:t>
            </w:r>
          </w:p>
          <w:p w:rsidR="008A324A" w:rsidRPr="003F55B0" w:rsidRDefault="008A324A" w:rsidP="003F55B0">
            <w:pPr>
              <w:pStyle w:val="ConsPlusCell"/>
              <w:suppressAutoHyphens/>
              <w:jc w:val="both"/>
              <w:rPr>
                <w:rFonts w:ascii="Times New Roman" w:hAnsi="Times New Roman" w:cs="Times New Roman"/>
                <w:sz w:val="18"/>
                <w:szCs w:val="18"/>
              </w:rPr>
            </w:pPr>
            <w:r w:rsidRPr="003F55B0">
              <w:rPr>
                <w:rFonts w:ascii="Times New Roman" w:hAnsi="Times New Roman" w:cs="Times New Roman"/>
                <w:sz w:val="18"/>
                <w:szCs w:val="18"/>
              </w:rPr>
              <w:t>где:</w:t>
            </w:r>
            <w:r w:rsidR="003F55B0" w:rsidRPr="003F55B0">
              <w:rPr>
                <w:rFonts w:ascii="Times New Roman" w:hAnsi="Times New Roman" w:cs="Times New Roman"/>
                <w:sz w:val="18"/>
                <w:szCs w:val="18"/>
              </w:rPr>
              <w:t xml:space="preserve"> С</w:t>
            </w:r>
            <w:r w:rsidR="003F55B0" w:rsidRPr="003F55B0">
              <w:rPr>
                <w:rFonts w:ascii="Times New Roman" w:hAnsi="Times New Roman" w:cs="Times New Roman"/>
                <w:bCs/>
                <w:sz w:val="18"/>
                <w:szCs w:val="18"/>
                <w:vertAlign w:val="subscript"/>
                <w:lang w:eastAsia="en-US"/>
              </w:rPr>
              <w:t xml:space="preserve">1 </w:t>
            </w:r>
            <w:r w:rsidR="003F55B0" w:rsidRPr="003F55B0">
              <w:rPr>
                <w:rFonts w:ascii="Times New Roman" w:hAnsi="Times New Roman" w:cs="Times New Roman"/>
                <w:sz w:val="18"/>
                <w:szCs w:val="18"/>
              </w:rPr>
              <w:t>– прирост протяженности автомобильных дорог общего пользования местного значения на территории Новосибирской области, соответствующих нормативным требованиям к транспортно-эксплуатационным показателям, в результате реконструкции автомобильных дорог.</w:t>
            </w:r>
          </w:p>
          <w:p w:rsidR="003F55B0" w:rsidRDefault="00EF71DC" w:rsidP="002C3D55">
            <w:pPr>
              <w:pStyle w:val="ConsPlusCell"/>
              <w:suppressAutoHyphens/>
              <w:jc w:val="both"/>
              <w:rPr>
                <w:rFonts w:ascii="Times New Roman" w:hAnsi="Times New Roman" w:cs="Times New Roman"/>
                <w:sz w:val="18"/>
                <w:szCs w:val="18"/>
              </w:rPr>
            </w:pPr>
            <w:r>
              <w:rPr>
                <w:rFonts w:ascii="Times New Roman" w:hAnsi="Times New Roman" w:cs="Times New Roman"/>
                <w:sz w:val="18"/>
                <w:szCs w:val="18"/>
                <w:lang w:val="en-US"/>
              </w:rPr>
              <w:t>C</w:t>
            </w:r>
            <w:r w:rsidR="003F55B0" w:rsidRPr="003F55B0">
              <w:rPr>
                <w:rFonts w:ascii="Times New Roman" w:hAnsi="Times New Roman" w:cs="Times New Roman"/>
                <w:bCs/>
                <w:sz w:val="18"/>
                <w:szCs w:val="18"/>
                <w:vertAlign w:val="subscript"/>
                <w:lang w:eastAsia="en-US"/>
              </w:rPr>
              <w:t xml:space="preserve">2 </w:t>
            </w:r>
            <w:r w:rsidR="003F55B0" w:rsidRPr="003F55B0">
              <w:rPr>
                <w:rFonts w:ascii="Times New Roman" w:hAnsi="Times New Roman" w:cs="Times New Roman"/>
                <w:sz w:val="18"/>
                <w:szCs w:val="18"/>
              </w:rPr>
              <w:t xml:space="preserve">– прирост протяженности сети автомобильных дорог местного значения на территории Новосибирской области в результате </w:t>
            </w:r>
            <w:r w:rsidR="003F55B0" w:rsidRPr="003F55B0">
              <w:rPr>
                <w:rFonts w:ascii="Times New Roman" w:hAnsi="Times New Roman" w:cs="Times New Roman"/>
                <w:sz w:val="18"/>
                <w:szCs w:val="18"/>
              </w:rPr>
              <w:lastRenderedPageBreak/>
              <w:t>строительства новых автомобильных дорог</w:t>
            </w:r>
            <w:r w:rsidR="00543049">
              <w:rPr>
                <w:rFonts w:ascii="Times New Roman" w:hAnsi="Times New Roman" w:cs="Times New Roman"/>
                <w:sz w:val="18"/>
                <w:szCs w:val="18"/>
              </w:rPr>
              <w:t>.</w:t>
            </w:r>
          </w:p>
          <w:p w:rsidR="00F27292" w:rsidRPr="003F55B0" w:rsidRDefault="00F27292" w:rsidP="002C3D55">
            <w:pPr>
              <w:pStyle w:val="ConsPlusCell"/>
              <w:suppressAutoHyphens/>
              <w:jc w:val="both"/>
              <w:rPr>
                <w:rFonts w:ascii="Times New Roman" w:hAnsi="Times New Roman" w:cs="Times New Roman"/>
                <w:sz w:val="18"/>
                <w:szCs w:val="18"/>
              </w:rPr>
            </w:pPr>
          </w:p>
        </w:tc>
        <w:tc>
          <w:tcPr>
            <w:tcW w:w="3119" w:type="dxa"/>
            <w:shd w:val="clear" w:color="auto" w:fill="auto"/>
            <w:vAlign w:val="center"/>
          </w:tcPr>
          <w:p w:rsidR="0075780F" w:rsidRPr="0017180D" w:rsidRDefault="0075780F" w:rsidP="00AB2CA1">
            <w:pPr>
              <w:suppressAutoHyphens/>
              <w:jc w:val="center"/>
              <w:rPr>
                <w:sz w:val="18"/>
              </w:rPr>
            </w:pPr>
            <w:r w:rsidRPr="0017180D">
              <w:rPr>
                <w:sz w:val="18"/>
              </w:rPr>
              <w:lastRenderedPageBreak/>
              <w:t>Отчетность ОМС НСО на 1 января года, следующего за отчетным.</w:t>
            </w:r>
          </w:p>
        </w:tc>
      </w:tr>
      <w:tr w:rsidR="0075780F" w:rsidRPr="0017180D" w:rsidTr="000E697E">
        <w:trPr>
          <w:trHeight w:val="333"/>
          <w:jc w:val="center"/>
        </w:trPr>
        <w:tc>
          <w:tcPr>
            <w:tcW w:w="3904" w:type="dxa"/>
            <w:shd w:val="clear" w:color="auto" w:fill="auto"/>
            <w:vAlign w:val="center"/>
          </w:tcPr>
          <w:p w:rsidR="0075780F" w:rsidRPr="0017180D" w:rsidRDefault="00F27292" w:rsidP="0017609E">
            <w:pPr>
              <w:suppressAutoHyphens/>
              <w:jc w:val="both"/>
              <w:rPr>
                <w:sz w:val="18"/>
              </w:rPr>
            </w:pPr>
            <w:r>
              <w:rPr>
                <w:sz w:val="18"/>
              </w:rPr>
              <w:t>2</w:t>
            </w:r>
            <w:r w:rsidR="0017609E">
              <w:rPr>
                <w:sz w:val="18"/>
              </w:rPr>
              <w:t>2</w:t>
            </w:r>
            <w:r w:rsidR="0075780F" w:rsidRPr="0017180D">
              <w:rPr>
                <w:sz w:val="18"/>
              </w:rPr>
              <w:t>.</w:t>
            </w:r>
            <w:r w:rsidR="0017609E">
              <w:rPr>
                <w:sz w:val="18"/>
              </w:rPr>
              <w:t xml:space="preserve"> </w:t>
            </w:r>
            <w:r w:rsidR="0075780F" w:rsidRPr="0017180D">
              <w:rPr>
                <w:sz w:val="18"/>
              </w:rPr>
              <w:t>Прирост протяженности сети автомобильных дорог местного значения на территории Новосибирской области в результате строительств</w:t>
            </w:r>
            <w:r w:rsidR="00221992">
              <w:rPr>
                <w:sz w:val="18"/>
              </w:rPr>
              <w:t xml:space="preserve">а новых автомобильных дорог </w:t>
            </w:r>
          </w:p>
        </w:tc>
        <w:tc>
          <w:tcPr>
            <w:tcW w:w="1195"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годовая</w:t>
            </w:r>
          </w:p>
        </w:tc>
        <w:tc>
          <w:tcPr>
            <w:tcW w:w="1559"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ежегодно</w:t>
            </w:r>
          </w:p>
        </w:tc>
        <w:tc>
          <w:tcPr>
            <w:tcW w:w="5528" w:type="dxa"/>
            <w:shd w:val="clear" w:color="auto" w:fill="auto"/>
            <w:vAlign w:val="center"/>
          </w:tcPr>
          <w:p w:rsidR="002118A0" w:rsidRDefault="002118A0" w:rsidP="00524B96">
            <w:pPr>
              <w:pStyle w:val="ConsPlusCell"/>
              <w:suppressAutoHyphens/>
              <w:jc w:val="both"/>
              <w:rPr>
                <w:rFonts w:ascii="Times New Roman" w:hAnsi="Times New Roman" w:cs="Times New Roman"/>
                <w:sz w:val="18"/>
                <w:szCs w:val="24"/>
              </w:rPr>
            </w:pPr>
          </w:p>
          <w:p w:rsidR="0075780F" w:rsidRPr="0017180D" w:rsidRDefault="0075780F" w:rsidP="00524B96">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Ежегодное плановое значение показателя определяется Минтрансом НСО на основании планируемого объема строительства автодорог</w:t>
            </w:r>
            <w:r w:rsidR="00815A0E">
              <w:t xml:space="preserve"> </w:t>
            </w:r>
            <w:r w:rsidR="00815A0E" w:rsidRPr="00815A0E">
              <w:rPr>
                <w:rFonts w:ascii="Times New Roman" w:hAnsi="Times New Roman" w:cs="Times New Roman"/>
                <w:sz w:val="18"/>
                <w:szCs w:val="24"/>
              </w:rPr>
              <w:t>с учетом выделенного объема бюджетных ассигнований</w:t>
            </w:r>
            <w:r w:rsidRPr="0017180D">
              <w:rPr>
                <w:rFonts w:ascii="Times New Roman" w:hAnsi="Times New Roman" w:cs="Times New Roman"/>
                <w:sz w:val="18"/>
                <w:szCs w:val="24"/>
              </w:rPr>
              <w:t>.</w:t>
            </w:r>
          </w:p>
          <w:p w:rsidR="00ED78AC" w:rsidRDefault="0075780F" w:rsidP="00F97507">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Фактическое значение определяется по результатам выполненных работ по строительству автомобильных дорог местного значения (в рамках реализации мероприяти</w:t>
            </w:r>
            <w:r w:rsidR="00F97507" w:rsidRPr="0017180D">
              <w:rPr>
                <w:rFonts w:ascii="Times New Roman" w:hAnsi="Times New Roman" w:cs="Times New Roman"/>
                <w:sz w:val="18"/>
                <w:szCs w:val="24"/>
              </w:rPr>
              <w:t>й</w:t>
            </w:r>
            <w:r w:rsidRPr="0017180D">
              <w:rPr>
                <w:rFonts w:ascii="Times New Roman" w:hAnsi="Times New Roman" w:cs="Times New Roman"/>
                <w:sz w:val="18"/>
                <w:szCs w:val="24"/>
              </w:rPr>
              <w:t xml:space="preserve"> </w:t>
            </w:r>
            <w:r w:rsidR="00434941" w:rsidRPr="00434941">
              <w:rPr>
                <w:rFonts w:ascii="Times New Roman" w:hAnsi="Times New Roman" w:cs="Times New Roman"/>
                <w:sz w:val="18"/>
                <w:szCs w:val="24"/>
              </w:rPr>
              <w:t>О1.</w:t>
            </w:r>
            <w:r w:rsidR="00434941">
              <w:rPr>
                <w:rFonts w:ascii="Times New Roman" w:hAnsi="Times New Roman" w:cs="Times New Roman"/>
                <w:sz w:val="18"/>
                <w:szCs w:val="24"/>
              </w:rPr>
              <w:t>4</w:t>
            </w:r>
            <w:r w:rsidR="00434941" w:rsidRPr="00434941">
              <w:rPr>
                <w:rFonts w:ascii="Times New Roman" w:hAnsi="Times New Roman" w:cs="Times New Roman"/>
                <w:sz w:val="18"/>
                <w:szCs w:val="24"/>
              </w:rPr>
              <w:t xml:space="preserve">, </w:t>
            </w:r>
            <w:r w:rsidRPr="0017180D">
              <w:rPr>
                <w:rFonts w:ascii="Times New Roman" w:hAnsi="Times New Roman" w:cs="Times New Roman"/>
                <w:sz w:val="18"/>
                <w:szCs w:val="24"/>
              </w:rPr>
              <w:t>1.2.2.</w:t>
            </w:r>
            <w:r w:rsidR="00496EB7">
              <w:rPr>
                <w:rFonts w:ascii="Times New Roman" w:hAnsi="Times New Roman" w:cs="Times New Roman"/>
                <w:sz w:val="18"/>
                <w:szCs w:val="24"/>
              </w:rPr>
              <w:t>,</w:t>
            </w:r>
            <w:r w:rsidR="008927ED">
              <w:rPr>
                <w:rFonts w:ascii="Times New Roman" w:hAnsi="Times New Roman" w:cs="Times New Roman"/>
                <w:sz w:val="18"/>
                <w:szCs w:val="24"/>
              </w:rPr>
              <w:t>1.2.4</w:t>
            </w:r>
            <w:r w:rsidR="005E09D7">
              <w:rPr>
                <w:rFonts w:ascii="Times New Roman" w:hAnsi="Times New Roman" w:cs="Times New Roman"/>
                <w:sz w:val="18"/>
                <w:szCs w:val="24"/>
              </w:rPr>
              <w:t>, 1.1.4</w:t>
            </w:r>
            <w:r w:rsidR="008927ED">
              <w:rPr>
                <w:rFonts w:ascii="Times New Roman" w:hAnsi="Times New Roman" w:cs="Times New Roman"/>
                <w:sz w:val="18"/>
                <w:szCs w:val="24"/>
              </w:rPr>
              <w:t>.</w:t>
            </w:r>
            <w:r w:rsidRPr="0017180D">
              <w:rPr>
                <w:rFonts w:ascii="Times New Roman" w:hAnsi="Times New Roman" w:cs="Times New Roman"/>
                <w:sz w:val="18"/>
                <w:szCs w:val="24"/>
              </w:rPr>
              <w:t>).</w:t>
            </w:r>
          </w:p>
          <w:p w:rsidR="002118A0" w:rsidRPr="0017180D" w:rsidRDefault="002118A0" w:rsidP="00F97507">
            <w:pPr>
              <w:pStyle w:val="ConsPlusCell"/>
              <w:suppressAutoHyphens/>
              <w:jc w:val="both"/>
              <w:rPr>
                <w:rFonts w:ascii="Times New Roman" w:hAnsi="Times New Roman" w:cs="Times New Roman"/>
                <w:sz w:val="18"/>
                <w:szCs w:val="24"/>
              </w:rPr>
            </w:pPr>
          </w:p>
        </w:tc>
        <w:tc>
          <w:tcPr>
            <w:tcW w:w="3119" w:type="dxa"/>
            <w:shd w:val="clear" w:color="auto" w:fill="auto"/>
            <w:vAlign w:val="center"/>
          </w:tcPr>
          <w:p w:rsidR="0075780F" w:rsidRPr="0017180D" w:rsidRDefault="0075780F" w:rsidP="00AB2CA1">
            <w:pPr>
              <w:suppressAutoHyphens/>
              <w:jc w:val="center"/>
              <w:rPr>
                <w:sz w:val="18"/>
              </w:rPr>
            </w:pPr>
            <w:r w:rsidRPr="0017180D">
              <w:rPr>
                <w:sz w:val="18"/>
              </w:rPr>
              <w:t>Отчетность ОМС НСО на 1 января года, следующего за отчетным.</w:t>
            </w:r>
          </w:p>
        </w:tc>
      </w:tr>
      <w:tr w:rsidR="0075780F" w:rsidRPr="0017180D" w:rsidTr="000E697E">
        <w:trPr>
          <w:trHeight w:val="333"/>
          <w:jc w:val="center"/>
        </w:trPr>
        <w:tc>
          <w:tcPr>
            <w:tcW w:w="3904" w:type="dxa"/>
            <w:shd w:val="clear" w:color="auto" w:fill="auto"/>
            <w:vAlign w:val="center"/>
          </w:tcPr>
          <w:p w:rsidR="005A209F" w:rsidRPr="0017180D" w:rsidRDefault="00ED51FC" w:rsidP="0017609E">
            <w:pPr>
              <w:suppressAutoHyphens/>
              <w:jc w:val="both"/>
              <w:rPr>
                <w:sz w:val="18"/>
              </w:rPr>
            </w:pPr>
            <w:r>
              <w:rPr>
                <w:sz w:val="18"/>
              </w:rPr>
              <w:t>2</w:t>
            </w:r>
            <w:r w:rsidR="0017609E">
              <w:rPr>
                <w:sz w:val="18"/>
              </w:rPr>
              <w:t>3</w:t>
            </w:r>
            <w:r w:rsidR="0075780F" w:rsidRPr="0017180D">
              <w:rPr>
                <w:sz w:val="18"/>
              </w:rPr>
              <w:t>. Прирост протяженности автомобильных дорог общего п</w:t>
            </w:r>
            <w:r w:rsidR="004933F9">
              <w:rPr>
                <w:sz w:val="18"/>
              </w:rPr>
              <w:t>о</w:t>
            </w:r>
            <w:r w:rsidR="0075780F" w:rsidRPr="0017180D">
              <w:rPr>
                <w:sz w:val="18"/>
              </w:rPr>
              <w:t>льзования местного значения на территории Новосибирской области, соответствующих нормативным требованиям к транспортно-эксплуатационным показателям, в результате реконс</w:t>
            </w:r>
            <w:r w:rsidR="00221992">
              <w:rPr>
                <w:sz w:val="18"/>
              </w:rPr>
              <w:t xml:space="preserve">трукции автомобильных дорог </w:t>
            </w:r>
          </w:p>
        </w:tc>
        <w:tc>
          <w:tcPr>
            <w:tcW w:w="1195"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годовая</w:t>
            </w:r>
          </w:p>
        </w:tc>
        <w:tc>
          <w:tcPr>
            <w:tcW w:w="1559"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ежегодно</w:t>
            </w:r>
          </w:p>
        </w:tc>
        <w:tc>
          <w:tcPr>
            <w:tcW w:w="5528" w:type="dxa"/>
            <w:shd w:val="clear" w:color="auto" w:fill="auto"/>
            <w:vAlign w:val="center"/>
          </w:tcPr>
          <w:p w:rsidR="002118A0" w:rsidRDefault="002118A0" w:rsidP="00524B96">
            <w:pPr>
              <w:pStyle w:val="ConsPlusCell"/>
              <w:suppressAutoHyphens/>
              <w:jc w:val="both"/>
              <w:rPr>
                <w:rFonts w:ascii="Times New Roman" w:hAnsi="Times New Roman" w:cs="Times New Roman"/>
                <w:sz w:val="18"/>
                <w:szCs w:val="24"/>
              </w:rPr>
            </w:pPr>
          </w:p>
          <w:p w:rsidR="0075780F" w:rsidRPr="0017180D" w:rsidRDefault="0075780F" w:rsidP="00524B96">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Ежегодное плановое значение показателя определяется Минтрансом НСО на основании планируемого объема реконструкции автодорог</w:t>
            </w:r>
            <w:r w:rsidR="00815A0E">
              <w:t xml:space="preserve"> </w:t>
            </w:r>
            <w:r w:rsidR="00815A0E" w:rsidRPr="00815A0E">
              <w:rPr>
                <w:rFonts w:ascii="Times New Roman" w:hAnsi="Times New Roman" w:cs="Times New Roman"/>
                <w:sz w:val="18"/>
                <w:szCs w:val="24"/>
              </w:rPr>
              <w:t>с учетом выделенного объема бюджетных ассигнований</w:t>
            </w:r>
            <w:r w:rsidRPr="0017180D">
              <w:rPr>
                <w:rFonts w:ascii="Times New Roman" w:hAnsi="Times New Roman" w:cs="Times New Roman"/>
                <w:sz w:val="18"/>
                <w:szCs w:val="24"/>
              </w:rPr>
              <w:t>.</w:t>
            </w:r>
          </w:p>
          <w:p w:rsidR="0075780F" w:rsidRDefault="0075780F" w:rsidP="00F97507">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Фактическое значение определяется по результатам выполненных работ по реконструкции автомобильных дорог местного значения (в рамках реализации мероприяти</w:t>
            </w:r>
            <w:r w:rsidR="00F97507" w:rsidRPr="0017180D">
              <w:rPr>
                <w:rFonts w:ascii="Times New Roman" w:hAnsi="Times New Roman" w:cs="Times New Roman"/>
                <w:sz w:val="18"/>
                <w:szCs w:val="24"/>
              </w:rPr>
              <w:t>й</w:t>
            </w:r>
            <w:r w:rsidRPr="0017180D">
              <w:rPr>
                <w:rFonts w:ascii="Times New Roman" w:hAnsi="Times New Roman" w:cs="Times New Roman"/>
                <w:sz w:val="18"/>
                <w:szCs w:val="24"/>
              </w:rPr>
              <w:t xml:space="preserve"> </w:t>
            </w:r>
            <w:r w:rsidR="00434941" w:rsidRPr="00434941">
              <w:rPr>
                <w:rFonts w:ascii="Times New Roman" w:hAnsi="Times New Roman" w:cs="Times New Roman"/>
                <w:sz w:val="18"/>
                <w:szCs w:val="24"/>
              </w:rPr>
              <w:t>О1.</w:t>
            </w:r>
            <w:r w:rsidR="00434941">
              <w:rPr>
                <w:rFonts w:ascii="Times New Roman" w:hAnsi="Times New Roman" w:cs="Times New Roman"/>
                <w:sz w:val="18"/>
                <w:szCs w:val="24"/>
              </w:rPr>
              <w:t>4</w:t>
            </w:r>
            <w:r w:rsidR="00434941" w:rsidRPr="00434941">
              <w:rPr>
                <w:rFonts w:ascii="Times New Roman" w:hAnsi="Times New Roman" w:cs="Times New Roman"/>
                <w:sz w:val="18"/>
                <w:szCs w:val="24"/>
              </w:rPr>
              <w:t xml:space="preserve">, </w:t>
            </w:r>
            <w:r w:rsidRPr="0017180D">
              <w:rPr>
                <w:rFonts w:ascii="Times New Roman" w:hAnsi="Times New Roman" w:cs="Times New Roman"/>
                <w:sz w:val="18"/>
                <w:szCs w:val="24"/>
              </w:rPr>
              <w:t>1.2.2.).</w:t>
            </w:r>
          </w:p>
          <w:p w:rsidR="002118A0" w:rsidRPr="0017180D" w:rsidRDefault="002118A0" w:rsidP="00F97507">
            <w:pPr>
              <w:pStyle w:val="ConsPlusCell"/>
              <w:suppressAutoHyphens/>
              <w:jc w:val="both"/>
              <w:rPr>
                <w:rFonts w:ascii="Times New Roman" w:hAnsi="Times New Roman" w:cs="Times New Roman"/>
                <w:sz w:val="18"/>
                <w:szCs w:val="24"/>
              </w:rPr>
            </w:pPr>
          </w:p>
        </w:tc>
        <w:tc>
          <w:tcPr>
            <w:tcW w:w="3119" w:type="dxa"/>
            <w:shd w:val="clear" w:color="auto" w:fill="auto"/>
            <w:vAlign w:val="center"/>
          </w:tcPr>
          <w:p w:rsidR="0075780F" w:rsidRPr="0017180D" w:rsidRDefault="0075780F" w:rsidP="00AB2CA1">
            <w:pPr>
              <w:suppressAutoHyphens/>
              <w:jc w:val="center"/>
              <w:rPr>
                <w:sz w:val="18"/>
              </w:rPr>
            </w:pPr>
            <w:r w:rsidRPr="0017180D">
              <w:rPr>
                <w:sz w:val="18"/>
              </w:rPr>
              <w:t>Отчетность ОМС НСО на 1 января года, следующего за отчетным.</w:t>
            </w:r>
          </w:p>
        </w:tc>
      </w:tr>
      <w:tr w:rsidR="00E7190A" w:rsidRPr="0017180D" w:rsidTr="000E697E">
        <w:trPr>
          <w:trHeight w:val="333"/>
          <w:jc w:val="center"/>
        </w:trPr>
        <w:tc>
          <w:tcPr>
            <w:tcW w:w="3904" w:type="dxa"/>
            <w:shd w:val="clear" w:color="auto" w:fill="auto"/>
            <w:vAlign w:val="center"/>
          </w:tcPr>
          <w:p w:rsidR="00E7190A" w:rsidRPr="0017180D" w:rsidRDefault="00E7190A" w:rsidP="00E7190A">
            <w:pPr>
              <w:jc w:val="both"/>
              <w:rPr>
                <w:color w:val="000000"/>
                <w:sz w:val="18"/>
                <w:szCs w:val="18"/>
              </w:rPr>
            </w:pPr>
          </w:p>
          <w:p w:rsidR="00E7190A" w:rsidRPr="0017180D" w:rsidRDefault="00E7190A" w:rsidP="00E7190A">
            <w:pPr>
              <w:jc w:val="both"/>
              <w:rPr>
                <w:color w:val="000000"/>
                <w:sz w:val="18"/>
                <w:szCs w:val="18"/>
              </w:rPr>
            </w:pPr>
            <w:r w:rsidRPr="0017180D">
              <w:rPr>
                <w:color w:val="000000"/>
                <w:sz w:val="18"/>
                <w:szCs w:val="18"/>
              </w:rPr>
              <w:t>2</w:t>
            </w:r>
            <w:r w:rsidR="0017609E">
              <w:rPr>
                <w:color w:val="000000"/>
                <w:sz w:val="18"/>
                <w:szCs w:val="18"/>
              </w:rPr>
              <w:t>4</w:t>
            </w:r>
            <w:r w:rsidRPr="0017180D">
              <w:rPr>
                <w:color w:val="000000"/>
                <w:sz w:val="18"/>
                <w:szCs w:val="18"/>
              </w:rPr>
              <w:t xml:space="preserve">. Протяженность грунтовых автомобильных дорог общего пользования местного значения на территории Новосибирской области   </w:t>
            </w:r>
          </w:p>
          <w:p w:rsidR="00E7190A" w:rsidRPr="0017180D" w:rsidRDefault="00E7190A" w:rsidP="00E7190A">
            <w:pPr>
              <w:jc w:val="both"/>
              <w:rPr>
                <w:color w:val="000000"/>
                <w:sz w:val="18"/>
                <w:szCs w:val="18"/>
              </w:rPr>
            </w:pPr>
          </w:p>
        </w:tc>
        <w:tc>
          <w:tcPr>
            <w:tcW w:w="1195" w:type="dxa"/>
            <w:shd w:val="clear" w:color="auto" w:fill="auto"/>
            <w:vAlign w:val="center"/>
          </w:tcPr>
          <w:p w:rsidR="00E7190A" w:rsidRPr="0017180D" w:rsidRDefault="00E7190A" w:rsidP="00C22E23">
            <w:pPr>
              <w:jc w:val="center"/>
            </w:pPr>
            <w:r w:rsidRPr="0017180D">
              <w:rPr>
                <w:sz w:val="18"/>
              </w:rPr>
              <w:t>годовая</w:t>
            </w:r>
          </w:p>
        </w:tc>
        <w:tc>
          <w:tcPr>
            <w:tcW w:w="1559" w:type="dxa"/>
            <w:shd w:val="clear" w:color="auto" w:fill="auto"/>
            <w:vAlign w:val="center"/>
          </w:tcPr>
          <w:p w:rsidR="00E7190A" w:rsidRPr="0017180D" w:rsidRDefault="00E7190A" w:rsidP="00C22E23">
            <w:pPr>
              <w:pStyle w:val="12"/>
              <w:suppressAutoHyphens/>
              <w:jc w:val="center"/>
              <w:rPr>
                <w:sz w:val="18"/>
                <w:szCs w:val="24"/>
              </w:rPr>
            </w:pPr>
            <w:r w:rsidRPr="0017180D">
              <w:rPr>
                <w:sz w:val="18"/>
                <w:szCs w:val="24"/>
              </w:rPr>
              <w:t>ежегодно</w:t>
            </w:r>
          </w:p>
        </w:tc>
        <w:tc>
          <w:tcPr>
            <w:tcW w:w="5528" w:type="dxa"/>
            <w:shd w:val="clear" w:color="auto" w:fill="auto"/>
            <w:vAlign w:val="center"/>
          </w:tcPr>
          <w:p w:rsidR="0061511C" w:rsidRPr="0017180D" w:rsidRDefault="0061511C" w:rsidP="00132449">
            <w:pPr>
              <w:pStyle w:val="ConsPlusCell"/>
              <w:suppressAutoHyphens/>
              <w:rPr>
                <w:rFonts w:ascii="Times New Roman" w:hAnsi="Times New Roman" w:cs="Times New Roman"/>
                <w:sz w:val="18"/>
                <w:szCs w:val="24"/>
              </w:rPr>
            </w:pPr>
            <w:r w:rsidRPr="0017180D">
              <w:rPr>
                <w:rFonts w:ascii="Times New Roman" w:hAnsi="Times New Roman" w:cs="Times New Roman"/>
                <w:sz w:val="18"/>
                <w:szCs w:val="24"/>
              </w:rPr>
              <w:t>Ежегодное плановое значение показателя определяется Минтрансом НСО на основании данных территориального органа Федеральной службы государственной статистики по Новосибирской области с учетом прогнозных объемов выполнения дорожно-строительных работ выделенного объема бюджетных ассигнований</w:t>
            </w:r>
            <w:r w:rsidR="00ED51FC">
              <w:rPr>
                <w:rFonts w:ascii="Times New Roman" w:hAnsi="Times New Roman" w:cs="Times New Roman"/>
                <w:sz w:val="18"/>
                <w:szCs w:val="24"/>
              </w:rPr>
              <w:t xml:space="preserve"> </w:t>
            </w:r>
            <w:r w:rsidR="008822AD" w:rsidRPr="008822AD">
              <w:rPr>
                <w:rFonts w:ascii="Times New Roman" w:hAnsi="Times New Roman" w:cs="Times New Roman"/>
                <w:sz w:val="18"/>
                <w:szCs w:val="24"/>
              </w:rPr>
              <w:t xml:space="preserve">(в рамках реализации мероприятий </w:t>
            </w:r>
            <w:r w:rsidR="006678AF" w:rsidRPr="006678AF">
              <w:rPr>
                <w:rFonts w:ascii="Times New Roman" w:hAnsi="Times New Roman" w:cs="Times New Roman"/>
                <w:sz w:val="18"/>
                <w:szCs w:val="24"/>
              </w:rPr>
              <w:t>О1.</w:t>
            </w:r>
            <w:r w:rsidR="006678AF">
              <w:rPr>
                <w:rFonts w:ascii="Times New Roman" w:hAnsi="Times New Roman" w:cs="Times New Roman"/>
                <w:sz w:val="18"/>
                <w:szCs w:val="24"/>
              </w:rPr>
              <w:t>4</w:t>
            </w:r>
            <w:r w:rsidR="006678AF" w:rsidRPr="006678AF">
              <w:rPr>
                <w:rFonts w:ascii="Times New Roman" w:hAnsi="Times New Roman" w:cs="Times New Roman"/>
                <w:sz w:val="18"/>
                <w:szCs w:val="24"/>
              </w:rPr>
              <w:t xml:space="preserve">, </w:t>
            </w:r>
            <w:r w:rsidR="008822AD" w:rsidRPr="008822AD">
              <w:rPr>
                <w:rFonts w:ascii="Times New Roman" w:hAnsi="Times New Roman" w:cs="Times New Roman"/>
                <w:sz w:val="18"/>
                <w:szCs w:val="24"/>
              </w:rPr>
              <w:t>1.2.2.)</w:t>
            </w:r>
            <w:r w:rsidRPr="0017180D">
              <w:rPr>
                <w:rFonts w:ascii="Times New Roman" w:hAnsi="Times New Roman" w:cs="Times New Roman"/>
                <w:sz w:val="18"/>
                <w:szCs w:val="24"/>
              </w:rPr>
              <w:t>.</w:t>
            </w:r>
          </w:p>
          <w:p w:rsidR="00E7190A" w:rsidRPr="0017180D" w:rsidRDefault="00132449" w:rsidP="008822AD">
            <w:pPr>
              <w:pStyle w:val="ConsPlusCell"/>
              <w:suppressAutoHyphens/>
              <w:rPr>
                <w:rFonts w:ascii="Times New Roman" w:hAnsi="Times New Roman" w:cs="Times New Roman"/>
                <w:sz w:val="18"/>
                <w:szCs w:val="24"/>
              </w:rPr>
            </w:pPr>
            <w:r w:rsidRPr="0017180D">
              <w:rPr>
                <w:rFonts w:ascii="Times New Roman" w:hAnsi="Times New Roman" w:cs="Times New Roman"/>
                <w:sz w:val="18"/>
                <w:szCs w:val="24"/>
              </w:rPr>
              <w:t>Фактическое значение определяется на основании данных территориального органа Федеральной службы государственной статистики по Новосибирской области</w:t>
            </w:r>
            <w:r w:rsidR="008822AD">
              <w:rPr>
                <w:rFonts w:ascii="Times New Roman" w:hAnsi="Times New Roman" w:cs="Times New Roman"/>
                <w:sz w:val="18"/>
                <w:szCs w:val="24"/>
              </w:rPr>
              <w:t>.</w:t>
            </w:r>
          </w:p>
        </w:tc>
        <w:tc>
          <w:tcPr>
            <w:tcW w:w="3119" w:type="dxa"/>
            <w:shd w:val="clear" w:color="auto" w:fill="auto"/>
            <w:vAlign w:val="center"/>
          </w:tcPr>
          <w:p w:rsidR="00E7190A" w:rsidRPr="0017180D" w:rsidRDefault="00E7190A" w:rsidP="00267164">
            <w:pPr>
              <w:jc w:val="center"/>
            </w:pPr>
            <w:r w:rsidRPr="0017180D">
              <w:rPr>
                <w:sz w:val="18"/>
              </w:rPr>
              <w:t>Данные  территориального органа Федеральной службы государственной статистики по Новосибирской области</w:t>
            </w:r>
            <w:r w:rsidR="00242B9A">
              <w:rPr>
                <w:sz w:val="18"/>
              </w:rPr>
              <w:t xml:space="preserve"> </w:t>
            </w:r>
            <w:r w:rsidRPr="0017180D">
              <w:rPr>
                <w:sz w:val="18"/>
              </w:rPr>
              <w:t xml:space="preserve"> </w:t>
            </w:r>
            <w:r w:rsidR="00242B9A" w:rsidRPr="00242B9A">
              <w:rPr>
                <w:sz w:val="18"/>
              </w:rPr>
              <w:t>(по данным формы  № 3-ДГ(</w:t>
            </w:r>
            <w:proofErr w:type="spellStart"/>
            <w:r w:rsidR="00242B9A" w:rsidRPr="00242B9A">
              <w:rPr>
                <w:sz w:val="18"/>
              </w:rPr>
              <w:t>мо</w:t>
            </w:r>
            <w:proofErr w:type="spellEnd"/>
            <w:r w:rsidR="00242B9A" w:rsidRPr="00242B9A">
              <w:rPr>
                <w:sz w:val="18"/>
              </w:rPr>
              <w:t>))</w:t>
            </w:r>
            <w:r w:rsidR="00242B9A">
              <w:rPr>
                <w:sz w:val="18"/>
              </w:rPr>
              <w:t xml:space="preserve"> </w:t>
            </w:r>
            <w:r w:rsidRPr="0017180D">
              <w:rPr>
                <w:sz w:val="18"/>
              </w:rPr>
              <w:t>на 15 февраля года, следующего за отчетным.</w:t>
            </w:r>
          </w:p>
        </w:tc>
      </w:tr>
      <w:tr w:rsidR="00710D6B" w:rsidRPr="0017180D" w:rsidTr="000E697E">
        <w:trPr>
          <w:trHeight w:val="333"/>
          <w:jc w:val="center"/>
        </w:trPr>
        <w:tc>
          <w:tcPr>
            <w:tcW w:w="3904" w:type="dxa"/>
            <w:shd w:val="clear" w:color="auto" w:fill="auto"/>
            <w:vAlign w:val="center"/>
          </w:tcPr>
          <w:p w:rsidR="002D7D8F" w:rsidRPr="002D7D8F" w:rsidRDefault="00710D6B" w:rsidP="002D7D8F">
            <w:pPr>
              <w:jc w:val="both"/>
              <w:rPr>
                <w:color w:val="000000"/>
                <w:sz w:val="18"/>
                <w:szCs w:val="18"/>
              </w:rPr>
            </w:pPr>
            <w:r w:rsidRPr="00710D6B">
              <w:rPr>
                <w:color w:val="000000"/>
                <w:sz w:val="18"/>
                <w:szCs w:val="18"/>
              </w:rPr>
              <w:t>2</w:t>
            </w:r>
            <w:r w:rsidR="00E45917">
              <w:rPr>
                <w:color w:val="000000"/>
                <w:sz w:val="18"/>
                <w:szCs w:val="18"/>
              </w:rPr>
              <w:t>5</w:t>
            </w:r>
            <w:r w:rsidR="002D7D8F">
              <w:rPr>
                <w:color w:val="000000"/>
                <w:sz w:val="18"/>
                <w:szCs w:val="18"/>
              </w:rPr>
              <w:t>.</w:t>
            </w:r>
            <w:r w:rsidR="002D7D8F" w:rsidRPr="002D7D8F">
              <w:rPr>
                <w:color w:val="000000"/>
                <w:sz w:val="18"/>
                <w:szCs w:val="18"/>
              </w:rPr>
              <w:t>Доля дорожной сети городских агломераций, находящаяся</w:t>
            </w:r>
          </w:p>
          <w:p w:rsidR="00710D6B" w:rsidRPr="0017180D" w:rsidRDefault="002D7D8F" w:rsidP="002D7D8F">
            <w:pPr>
              <w:jc w:val="both"/>
              <w:rPr>
                <w:color w:val="000000"/>
                <w:sz w:val="18"/>
                <w:szCs w:val="18"/>
              </w:rPr>
            </w:pPr>
            <w:r w:rsidRPr="002D7D8F">
              <w:rPr>
                <w:color w:val="000000"/>
                <w:sz w:val="18"/>
                <w:szCs w:val="18"/>
              </w:rPr>
              <w:t>в нормативном состоянии</w:t>
            </w:r>
          </w:p>
        </w:tc>
        <w:tc>
          <w:tcPr>
            <w:tcW w:w="1195" w:type="dxa"/>
            <w:shd w:val="clear" w:color="auto" w:fill="auto"/>
            <w:vAlign w:val="center"/>
          </w:tcPr>
          <w:p w:rsidR="00710D6B" w:rsidRPr="0017180D" w:rsidRDefault="00710D6B" w:rsidP="00710D6B">
            <w:pPr>
              <w:jc w:val="center"/>
            </w:pPr>
            <w:r w:rsidRPr="0017180D">
              <w:rPr>
                <w:sz w:val="18"/>
              </w:rPr>
              <w:t>годовая</w:t>
            </w:r>
          </w:p>
        </w:tc>
        <w:tc>
          <w:tcPr>
            <w:tcW w:w="1559" w:type="dxa"/>
            <w:shd w:val="clear" w:color="auto" w:fill="auto"/>
            <w:vAlign w:val="center"/>
          </w:tcPr>
          <w:p w:rsidR="00710D6B" w:rsidRPr="0017180D" w:rsidRDefault="00710D6B" w:rsidP="00710D6B">
            <w:pPr>
              <w:pStyle w:val="12"/>
              <w:suppressAutoHyphens/>
              <w:jc w:val="center"/>
              <w:rPr>
                <w:sz w:val="18"/>
                <w:szCs w:val="24"/>
              </w:rPr>
            </w:pPr>
            <w:r w:rsidRPr="0017180D">
              <w:rPr>
                <w:sz w:val="18"/>
                <w:szCs w:val="24"/>
              </w:rPr>
              <w:t>ежегодно</w:t>
            </w:r>
          </w:p>
        </w:tc>
        <w:tc>
          <w:tcPr>
            <w:tcW w:w="5528" w:type="dxa"/>
            <w:shd w:val="clear" w:color="auto" w:fill="auto"/>
            <w:vAlign w:val="center"/>
          </w:tcPr>
          <w:p w:rsidR="00710D6B" w:rsidRPr="00710D6B" w:rsidRDefault="00710D6B" w:rsidP="00710D6B">
            <w:pPr>
              <w:pStyle w:val="ConsPlusCell"/>
              <w:suppressAutoHyphens/>
              <w:rPr>
                <w:rFonts w:ascii="Times New Roman" w:hAnsi="Times New Roman" w:cs="Times New Roman"/>
                <w:sz w:val="18"/>
                <w:szCs w:val="24"/>
              </w:rPr>
            </w:pPr>
            <w:r w:rsidRPr="00710D6B">
              <w:rPr>
                <w:rFonts w:ascii="Times New Roman" w:hAnsi="Times New Roman" w:cs="Times New Roman"/>
                <w:sz w:val="18"/>
                <w:szCs w:val="24"/>
              </w:rPr>
              <w:t xml:space="preserve">Ежегодное плановое значение показателя определяется Минтрансом НСО, исходя из потребности в проведении </w:t>
            </w:r>
            <w:r>
              <w:rPr>
                <w:rFonts w:ascii="Times New Roman" w:hAnsi="Times New Roman" w:cs="Times New Roman"/>
                <w:sz w:val="18"/>
                <w:szCs w:val="24"/>
              </w:rPr>
              <w:t>дорожно-строительных работ на дорогах Новосибирской агломерации</w:t>
            </w:r>
            <w:r w:rsidRPr="00710D6B">
              <w:rPr>
                <w:rFonts w:ascii="Times New Roman" w:hAnsi="Times New Roman" w:cs="Times New Roman"/>
                <w:sz w:val="18"/>
                <w:szCs w:val="24"/>
              </w:rPr>
              <w:t>, с учетом выделенног</w:t>
            </w:r>
            <w:r w:rsidR="000E697E">
              <w:rPr>
                <w:rFonts w:ascii="Times New Roman" w:hAnsi="Times New Roman" w:cs="Times New Roman"/>
                <w:sz w:val="18"/>
                <w:szCs w:val="24"/>
              </w:rPr>
              <w:t xml:space="preserve">о объема бюджетных ассигнований, </w:t>
            </w:r>
            <w:r w:rsidR="000E697E" w:rsidRPr="000E697E">
              <w:rPr>
                <w:rFonts w:ascii="Times New Roman" w:hAnsi="Times New Roman" w:cs="Times New Roman"/>
                <w:sz w:val="18"/>
                <w:szCs w:val="24"/>
              </w:rPr>
              <w:t>в соответствии с</w:t>
            </w:r>
            <w:r w:rsidR="000E697E">
              <w:rPr>
                <w:rFonts w:ascii="Times New Roman" w:hAnsi="Times New Roman" w:cs="Times New Roman"/>
                <w:sz w:val="18"/>
                <w:szCs w:val="24"/>
              </w:rPr>
              <w:t>о значением РП</w:t>
            </w:r>
            <w:r w:rsidR="000E697E" w:rsidRPr="000E697E">
              <w:rPr>
                <w:rFonts w:ascii="Times New Roman" w:hAnsi="Times New Roman" w:cs="Times New Roman"/>
                <w:sz w:val="18"/>
                <w:szCs w:val="24"/>
              </w:rPr>
              <w:t>1.</w:t>
            </w:r>
          </w:p>
          <w:p w:rsidR="00710D6B" w:rsidRDefault="00710D6B" w:rsidP="001A183A">
            <w:pPr>
              <w:pStyle w:val="ConsPlusCell"/>
              <w:suppressAutoHyphens/>
              <w:rPr>
                <w:rFonts w:ascii="Times New Roman" w:hAnsi="Times New Roman" w:cs="Times New Roman"/>
                <w:sz w:val="18"/>
                <w:szCs w:val="24"/>
              </w:rPr>
            </w:pPr>
            <w:r w:rsidRPr="00710D6B">
              <w:rPr>
                <w:rFonts w:ascii="Times New Roman" w:hAnsi="Times New Roman" w:cs="Times New Roman"/>
                <w:sz w:val="18"/>
                <w:szCs w:val="24"/>
              </w:rPr>
              <w:t xml:space="preserve">Фактическое значение </w:t>
            </w:r>
            <w:r w:rsidR="00543049">
              <w:rPr>
                <w:rFonts w:ascii="Times New Roman" w:hAnsi="Times New Roman" w:cs="Times New Roman"/>
                <w:sz w:val="18"/>
                <w:szCs w:val="24"/>
              </w:rPr>
              <w:t xml:space="preserve">показателя (А) </w:t>
            </w:r>
            <w:r w:rsidRPr="00710D6B">
              <w:rPr>
                <w:rFonts w:ascii="Times New Roman" w:hAnsi="Times New Roman" w:cs="Times New Roman"/>
                <w:sz w:val="18"/>
                <w:szCs w:val="24"/>
              </w:rPr>
              <w:t>определяется по результатам выполненных дорожно-</w:t>
            </w:r>
            <w:r w:rsidR="00726AA6">
              <w:rPr>
                <w:rFonts w:ascii="Times New Roman" w:hAnsi="Times New Roman" w:cs="Times New Roman"/>
                <w:sz w:val="18"/>
                <w:szCs w:val="24"/>
              </w:rPr>
              <w:t>ремонтных</w:t>
            </w:r>
            <w:r w:rsidRPr="00710D6B">
              <w:rPr>
                <w:rFonts w:ascii="Times New Roman" w:hAnsi="Times New Roman" w:cs="Times New Roman"/>
                <w:sz w:val="18"/>
                <w:szCs w:val="24"/>
              </w:rPr>
              <w:t xml:space="preserve"> работ (в рамках реализации мероприятий </w:t>
            </w:r>
            <w:r w:rsidR="00467943" w:rsidRPr="00467943">
              <w:rPr>
                <w:rFonts w:ascii="Times New Roman" w:hAnsi="Times New Roman" w:cs="Times New Roman"/>
                <w:sz w:val="18"/>
                <w:szCs w:val="24"/>
              </w:rPr>
              <w:t>О1.</w:t>
            </w:r>
            <w:r w:rsidR="00467943">
              <w:rPr>
                <w:rFonts w:ascii="Times New Roman" w:hAnsi="Times New Roman" w:cs="Times New Roman"/>
                <w:sz w:val="18"/>
                <w:szCs w:val="24"/>
              </w:rPr>
              <w:t>2</w:t>
            </w:r>
            <w:r w:rsidR="00467943" w:rsidRPr="00467943">
              <w:rPr>
                <w:rFonts w:ascii="Times New Roman" w:hAnsi="Times New Roman" w:cs="Times New Roman"/>
                <w:sz w:val="18"/>
                <w:szCs w:val="24"/>
              </w:rPr>
              <w:t>, О1.</w:t>
            </w:r>
            <w:r w:rsidR="00467943">
              <w:rPr>
                <w:rFonts w:ascii="Times New Roman" w:hAnsi="Times New Roman" w:cs="Times New Roman"/>
                <w:sz w:val="18"/>
                <w:szCs w:val="24"/>
              </w:rPr>
              <w:t>3</w:t>
            </w:r>
            <w:r w:rsidR="00467943" w:rsidRPr="00467943">
              <w:rPr>
                <w:rFonts w:ascii="Times New Roman" w:hAnsi="Times New Roman" w:cs="Times New Roman"/>
                <w:sz w:val="18"/>
                <w:szCs w:val="24"/>
              </w:rPr>
              <w:t>, О1.</w:t>
            </w:r>
            <w:r w:rsidR="00467943">
              <w:rPr>
                <w:rFonts w:ascii="Times New Roman" w:hAnsi="Times New Roman" w:cs="Times New Roman"/>
                <w:sz w:val="18"/>
                <w:szCs w:val="24"/>
              </w:rPr>
              <w:t>4</w:t>
            </w:r>
            <w:r w:rsidR="00467943" w:rsidRPr="00467943">
              <w:rPr>
                <w:rFonts w:ascii="Times New Roman" w:hAnsi="Times New Roman" w:cs="Times New Roman"/>
                <w:sz w:val="18"/>
                <w:szCs w:val="24"/>
              </w:rPr>
              <w:t xml:space="preserve">, </w:t>
            </w:r>
            <w:r w:rsidR="00CA009F" w:rsidRPr="004B0527">
              <w:rPr>
                <w:rFonts w:ascii="Times New Roman" w:hAnsi="Times New Roman" w:cs="Times New Roman"/>
                <w:sz w:val="18"/>
                <w:szCs w:val="24"/>
              </w:rPr>
              <w:t>1.2.1</w:t>
            </w:r>
            <w:r w:rsidR="00124380">
              <w:rPr>
                <w:rFonts w:ascii="Times New Roman" w:hAnsi="Times New Roman" w:cs="Times New Roman"/>
                <w:sz w:val="18"/>
                <w:szCs w:val="24"/>
              </w:rPr>
              <w:t>.1.</w:t>
            </w:r>
            <w:r w:rsidR="00CA009F" w:rsidRPr="004B0527">
              <w:rPr>
                <w:rFonts w:ascii="Times New Roman" w:hAnsi="Times New Roman" w:cs="Times New Roman"/>
                <w:sz w:val="18"/>
                <w:szCs w:val="24"/>
              </w:rPr>
              <w:t>,</w:t>
            </w:r>
            <w:r w:rsidR="00AE0312">
              <w:rPr>
                <w:rFonts w:ascii="Times New Roman" w:hAnsi="Times New Roman" w:cs="Times New Roman"/>
                <w:sz w:val="18"/>
                <w:szCs w:val="24"/>
              </w:rPr>
              <w:t xml:space="preserve"> </w:t>
            </w:r>
            <w:r w:rsidRPr="004B0527">
              <w:rPr>
                <w:rFonts w:ascii="Times New Roman" w:hAnsi="Times New Roman" w:cs="Times New Roman"/>
                <w:sz w:val="18"/>
                <w:szCs w:val="24"/>
              </w:rPr>
              <w:t>1.2.2.</w:t>
            </w:r>
            <w:r w:rsidRPr="00710D6B">
              <w:rPr>
                <w:rFonts w:ascii="Times New Roman" w:hAnsi="Times New Roman" w:cs="Times New Roman"/>
                <w:sz w:val="18"/>
                <w:szCs w:val="24"/>
              </w:rPr>
              <w:t>)</w:t>
            </w:r>
            <w:r w:rsidR="00B94A5B">
              <w:rPr>
                <w:rFonts w:ascii="Times New Roman" w:hAnsi="Times New Roman" w:cs="Times New Roman"/>
                <w:sz w:val="18"/>
                <w:szCs w:val="24"/>
              </w:rPr>
              <w:t xml:space="preserve"> по формуле:</w:t>
            </w:r>
          </w:p>
          <w:p w:rsidR="001A183A" w:rsidRDefault="001A183A" w:rsidP="001A183A">
            <w:pPr>
              <w:pStyle w:val="ConsPlusCell"/>
              <w:suppressAutoHyphens/>
              <w:rPr>
                <w:rFonts w:ascii="Times New Roman" w:hAnsi="Times New Roman" w:cs="Times New Roman"/>
                <w:sz w:val="18"/>
                <w:szCs w:val="24"/>
              </w:rPr>
            </w:pPr>
            <w:r>
              <w:rPr>
                <w:rFonts w:ascii="Times New Roman" w:hAnsi="Times New Roman" w:cs="Times New Roman"/>
                <w:sz w:val="18"/>
                <w:szCs w:val="24"/>
              </w:rPr>
              <w:t>А=А1/А2*100, где:</w:t>
            </w:r>
          </w:p>
          <w:p w:rsidR="001A183A" w:rsidRDefault="001A183A" w:rsidP="001A183A">
            <w:pPr>
              <w:pStyle w:val="ConsPlusCell"/>
              <w:suppressAutoHyphens/>
              <w:rPr>
                <w:rFonts w:ascii="Times New Roman" w:hAnsi="Times New Roman" w:cs="Times New Roman"/>
                <w:sz w:val="18"/>
                <w:szCs w:val="24"/>
              </w:rPr>
            </w:pPr>
            <w:r>
              <w:rPr>
                <w:rFonts w:ascii="Times New Roman" w:hAnsi="Times New Roman" w:cs="Times New Roman"/>
                <w:sz w:val="18"/>
                <w:szCs w:val="24"/>
              </w:rPr>
              <w:t>А1-</w:t>
            </w:r>
            <w:r>
              <w:t xml:space="preserve"> </w:t>
            </w:r>
            <w:r w:rsidRPr="001A183A">
              <w:rPr>
                <w:rFonts w:ascii="Times New Roman" w:hAnsi="Times New Roman" w:cs="Times New Roman"/>
                <w:sz w:val="18"/>
                <w:szCs w:val="24"/>
              </w:rPr>
              <w:t>протяжённость дорожной сети Новосибирской агломерации, соответствующей нормативным требованиям, км;</w:t>
            </w:r>
          </w:p>
          <w:p w:rsidR="001A183A" w:rsidRDefault="001A183A" w:rsidP="001A183A">
            <w:pPr>
              <w:pStyle w:val="ConsPlusCell"/>
              <w:suppressAutoHyphens/>
              <w:rPr>
                <w:rFonts w:ascii="Times New Roman" w:hAnsi="Times New Roman" w:cs="Times New Roman"/>
                <w:sz w:val="18"/>
                <w:szCs w:val="24"/>
              </w:rPr>
            </w:pPr>
            <w:r>
              <w:rPr>
                <w:rFonts w:ascii="Times New Roman" w:hAnsi="Times New Roman" w:cs="Times New Roman"/>
                <w:sz w:val="18"/>
                <w:szCs w:val="24"/>
              </w:rPr>
              <w:t>А2-</w:t>
            </w:r>
            <w:r>
              <w:t xml:space="preserve"> </w:t>
            </w:r>
            <w:r w:rsidRPr="001A183A">
              <w:rPr>
                <w:rFonts w:ascii="Times New Roman" w:hAnsi="Times New Roman" w:cs="Times New Roman"/>
                <w:sz w:val="18"/>
                <w:szCs w:val="24"/>
              </w:rPr>
              <w:t>общая протяжённость дорожной сети Новосибирской агломерации, км</w:t>
            </w:r>
            <w:r>
              <w:rPr>
                <w:rFonts w:ascii="Times New Roman" w:hAnsi="Times New Roman" w:cs="Times New Roman"/>
                <w:sz w:val="18"/>
                <w:szCs w:val="24"/>
              </w:rPr>
              <w:t>.</w:t>
            </w:r>
          </w:p>
          <w:p w:rsidR="001A183A" w:rsidRPr="001A183A" w:rsidRDefault="001A183A" w:rsidP="001A183A">
            <w:pPr>
              <w:pStyle w:val="ConsPlusCell"/>
              <w:suppressAutoHyphens/>
              <w:jc w:val="center"/>
              <w:rPr>
                <w:rFonts w:ascii="Times New Roman" w:hAnsi="Times New Roman" w:cs="Times New Roman"/>
                <w:sz w:val="18"/>
                <w:szCs w:val="24"/>
              </w:rPr>
            </w:pPr>
          </w:p>
        </w:tc>
        <w:tc>
          <w:tcPr>
            <w:tcW w:w="3119" w:type="dxa"/>
            <w:shd w:val="clear" w:color="auto" w:fill="auto"/>
            <w:vAlign w:val="center"/>
          </w:tcPr>
          <w:p w:rsidR="00710D6B" w:rsidRPr="0017180D" w:rsidRDefault="004B0527" w:rsidP="004B0527">
            <w:pPr>
              <w:jc w:val="center"/>
              <w:rPr>
                <w:sz w:val="18"/>
              </w:rPr>
            </w:pPr>
            <w:r w:rsidRPr="004B0527">
              <w:rPr>
                <w:sz w:val="18"/>
              </w:rPr>
              <w:t>Данные территориального органа Федеральной службы государственной статистики по Новосибирской области</w:t>
            </w:r>
            <w:r>
              <w:rPr>
                <w:sz w:val="18"/>
              </w:rPr>
              <w:t>, о</w:t>
            </w:r>
            <w:r w:rsidRPr="004B0527">
              <w:rPr>
                <w:sz w:val="18"/>
              </w:rPr>
              <w:t>тчетность ГКУ НСО ТУАД на 1 янва</w:t>
            </w:r>
            <w:r>
              <w:rPr>
                <w:sz w:val="18"/>
              </w:rPr>
              <w:t>ря года, следующего за отчетным.</w:t>
            </w:r>
          </w:p>
        </w:tc>
      </w:tr>
      <w:tr w:rsidR="00301EFC" w:rsidRPr="00726AA6" w:rsidTr="000E697E">
        <w:trPr>
          <w:trHeight w:val="333"/>
          <w:jc w:val="center"/>
        </w:trPr>
        <w:tc>
          <w:tcPr>
            <w:tcW w:w="3904" w:type="dxa"/>
            <w:tcBorders>
              <w:top w:val="single" w:sz="4" w:space="0" w:color="auto"/>
              <w:left w:val="single" w:sz="4" w:space="0" w:color="auto"/>
              <w:bottom w:val="single" w:sz="4" w:space="0" w:color="auto"/>
              <w:right w:val="nil"/>
            </w:tcBorders>
            <w:shd w:val="clear" w:color="auto" w:fill="auto"/>
            <w:vAlign w:val="center"/>
          </w:tcPr>
          <w:p w:rsidR="00301EFC" w:rsidRPr="00301EFC" w:rsidRDefault="00301EFC" w:rsidP="00301EFC">
            <w:pPr>
              <w:rPr>
                <w:color w:val="000000"/>
                <w:sz w:val="18"/>
                <w:szCs w:val="18"/>
              </w:rPr>
            </w:pPr>
            <w:r w:rsidRPr="00301EFC">
              <w:rPr>
                <w:color w:val="000000"/>
                <w:sz w:val="18"/>
                <w:szCs w:val="18"/>
              </w:rPr>
              <w:t>34. Доля объектов, на которых предусматривается использование новых и наилучших технологий, включенный в Реестр новых и наилучших технологий, материалов и технологических решений повторного применения</w:t>
            </w:r>
          </w:p>
          <w:p w:rsidR="00301EFC" w:rsidRPr="004933F9" w:rsidRDefault="00301EFC" w:rsidP="00301EFC">
            <w:pPr>
              <w:rPr>
                <w:color w:val="000000"/>
                <w:sz w:val="18"/>
                <w:szCs w:val="18"/>
              </w:rPr>
            </w:pPr>
          </w:p>
        </w:tc>
        <w:tc>
          <w:tcPr>
            <w:tcW w:w="1195" w:type="dxa"/>
            <w:shd w:val="clear" w:color="auto" w:fill="auto"/>
            <w:vAlign w:val="center"/>
          </w:tcPr>
          <w:p w:rsidR="00301EFC" w:rsidRPr="00726AA6" w:rsidRDefault="00301EFC" w:rsidP="00301EFC">
            <w:pPr>
              <w:jc w:val="center"/>
              <w:rPr>
                <w:sz w:val="18"/>
                <w:szCs w:val="18"/>
              </w:rPr>
            </w:pPr>
            <w:r w:rsidRPr="00726AA6">
              <w:rPr>
                <w:sz w:val="18"/>
                <w:szCs w:val="18"/>
              </w:rPr>
              <w:t>годовая</w:t>
            </w:r>
          </w:p>
        </w:tc>
        <w:tc>
          <w:tcPr>
            <w:tcW w:w="1559" w:type="dxa"/>
            <w:shd w:val="clear" w:color="auto" w:fill="auto"/>
            <w:vAlign w:val="center"/>
          </w:tcPr>
          <w:p w:rsidR="00301EFC" w:rsidRPr="00726AA6" w:rsidRDefault="00301EFC" w:rsidP="00301EFC">
            <w:pPr>
              <w:pStyle w:val="12"/>
              <w:suppressAutoHyphens/>
              <w:jc w:val="center"/>
              <w:rPr>
                <w:sz w:val="18"/>
                <w:szCs w:val="18"/>
              </w:rPr>
            </w:pPr>
            <w:r w:rsidRPr="00726AA6">
              <w:rPr>
                <w:sz w:val="18"/>
                <w:szCs w:val="18"/>
              </w:rPr>
              <w:t>ежегодно</w:t>
            </w:r>
          </w:p>
        </w:tc>
        <w:tc>
          <w:tcPr>
            <w:tcW w:w="5528" w:type="dxa"/>
            <w:shd w:val="clear" w:color="auto" w:fill="auto"/>
            <w:vAlign w:val="center"/>
          </w:tcPr>
          <w:p w:rsidR="00301EFC" w:rsidRDefault="00301EFC" w:rsidP="00301EFC">
            <w:pPr>
              <w:pStyle w:val="ConsPlusCell"/>
              <w:suppressAutoHyphens/>
              <w:jc w:val="both"/>
              <w:rPr>
                <w:rFonts w:ascii="Times New Roman" w:hAnsi="Times New Roman" w:cs="Times New Roman"/>
                <w:sz w:val="18"/>
                <w:szCs w:val="18"/>
              </w:rPr>
            </w:pPr>
            <w:r w:rsidRPr="00301EFC">
              <w:rPr>
                <w:rFonts w:ascii="Times New Roman" w:hAnsi="Times New Roman" w:cs="Times New Roman"/>
                <w:sz w:val="18"/>
                <w:szCs w:val="18"/>
              </w:rPr>
              <w:t>Ежегодное плановое</w:t>
            </w:r>
            <w:r w:rsidR="00E450C3">
              <w:rPr>
                <w:rFonts w:ascii="Times New Roman" w:hAnsi="Times New Roman" w:cs="Times New Roman"/>
                <w:sz w:val="18"/>
                <w:szCs w:val="18"/>
              </w:rPr>
              <w:t xml:space="preserve"> значение определяется в соответствии с</w:t>
            </w:r>
            <w:r w:rsidR="00BA263B">
              <w:rPr>
                <w:rFonts w:ascii="Times New Roman" w:hAnsi="Times New Roman" w:cs="Times New Roman"/>
                <w:sz w:val="18"/>
                <w:szCs w:val="18"/>
              </w:rPr>
              <w:t xml:space="preserve">о значением </w:t>
            </w:r>
            <w:r w:rsidR="00E450C3">
              <w:rPr>
                <w:rFonts w:ascii="Times New Roman" w:hAnsi="Times New Roman" w:cs="Times New Roman"/>
                <w:sz w:val="18"/>
                <w:szCs w:val="18"/>
              </w:rPr>
              <w:t xml:space="preserve">РП2, </w:t>
            </w:r>
            <w:r w:rsidR="00BA263B">
              <w:rPr>
                <w:rFonts w:ascii="Times New Roman" w:hAnsi="Times New Roman" w:cs="Times New Roman"/>
                <w:sz w:val="18"/>
                <w:szCs w:val="18"/>
              </w:rPr>
              <w:t>плановое</w:t>
            </w:r>
            <w:r w:rsidRPr="00301EFC">
              <w:rPr>
                <w:rFonts w:ascii="Times New Roman" w:hAnsi="Times New Roman" w:cs="Times New Roman"/>
                <w:sz w:val="18"/>
                <w:szCs w:val="18"/>
              </w:rPr>
              <w:t xml:space="preserve"> и фактическое значения показателя определяются Минтрансом НСО (в рамках реализации мероприятия О2.2) по формуле:</w:t>
            </w:r>
          </w:p>
          <w:p w:rsidR="00301EFC" w:rsidRDefault="00301EFC" w:rsidP="00301EFC">
            <w:pPr>
              <w:pStyle w:val="ConsPlusCell"/>
              <w:suppressAutoHyphens/>
              <w:jc w:val="both"/>
              <w:rPr>
                <w:rFonts w:ascii="Times New Roman" w:hAnsi="Times New Roman" w:cs="Times New Roman"/>
                <w:sz w:val="18"/>
                <w:szCs w:val="18"/>
              </w:rPr>
            </w:pPr>
            <w:r w:rsidRPr="00301EFC">
              <w:rPr>
                <w:rFonts w:ascii="Times New Roman" w:hAnsi="Times New Roman" w:cs="Times New Roman"/>
                <w:sz w:val="18"/>
                <w:szCs w:val="18"/>
              </w:rPr>
              <w:t>D3=Q3/Q4*100, где:</w:t>
            </w:r>
          </w:p>
          <w:p w:rsidR="00301EFC" w:rsidRDefault="00301EFC" w:rsidP="00301EFC">
            <w:pPr>
              <w:pStyle w:val="ConsPlusCell"/>
              <w:suppressAutoHyphens/>
              <w:jc w:val="both"/>
              <w:rPr>
                <w:rFonts w:ascii="Times New Roman" w:hAnsi="Times New Roman" w:cs="Times New Roman"/>
                <w:sz w:val="18"/>
                <w:szCs w:val="18"/>
              </w:rPr>
            </w:pPr>
            <w:r>
              <w:rPr>
                <w:rFonts w:ascii="Times New Roman" w:hAnsi="Times New Roman" w:cs="Times New Roman"/>
                <w:sz w:val="18"/>
                <w:szCs w:val="18"/>
                <w:lang w:val="en-US"/>
              </w:rPr>
              <w:t>D</w:t>
            </w:r>
            <w:r w:rsidRPr="00301EFC">
              <w:rPr>
                <w:rFonts w:ascii="Times New Roman" w:hAnsi="Times New Roman" w:cs="Times New Roman"/>
                <w:sz w:val="18"/>
                <w:szCs w:val="18"/>
              </w:rPr>
              <w:t>3-</w:t>
            </w:r>
            <w:r>
              <w:t xml:space="preserve"> </w:t>
            </w:r>
            <w:r w:rsidRPr="00301EFC">
              <w:rPr>
                <w:rFonts w:ascii="Times New Roman" w:hAnsi="Times New Roman" w:cs="Times New Roman"/>
                <w:sz w:val="18"/>
                <w:szCs w:val="18"/>
              </w:rPr>
              <w:t>Доля объектов, на которых предусматривается использование новых и наилучших технологий, включенный в Реестр новых и наилучших технологий, материалов и технологических решений повторного применения</w:t>
            </w:r>
            <w:r w:rsidR="003E24C2">
              <w:rPr>
                <w:rFonts w:ascii="Times New Roman" w:hAnsi="Times New Roman" w:cs="Times New Roman"/>
                <w:sz w:val="18"/>
                <w:szCs w:val="18"/>
              </w:rPr>
              <w:t>, %;</w:t>
            </w:r>
          </w:p>
          <w:p w:rsidR="003E24C2" w:rsidRDefault="003E24C2" w:rsidP="00301EFC">
            <w:pPr>
              <w:pStyle w:val="ConsPlusCell"/>
              <w:suppressAutoHyphens/>
              <w:jc w:val="both"/>
              <w:rPr>
                <w:rFonts w:ascii="Times New Roman" w:hAnsi="Times New Roman" w:cs="Times New Roman"/>
                <w:sz w:val="18"/>
                <w:szCs w:val="18"/>
              </w:rPr>
            </w:pPr>
            <w:r>
              <w:rPr>
                <w:rFonts w:ascii="Times New Roman" w:hAnsi="Times New Roman" w:cs="Times New Roman"/>
                <w:sz w:val="18"/>
                <w:szCs w:val="18"/>
                <w:lang w:val="en-US"/>
              </w:rPr>
              <w:lastRenderedPageBreak/>
              <w:t>Q</w:t>
            </w:r>
            <w:r w:rsidRPr="003E24C2">
              <w:rPr>
                <w:rFonts w:ascii="Times New Roman" w:hAnsi="Times New Roman" w:cs="Times New Roman"/>
                <w:sz w:val="18"/>
                <w:szCs w:val="18"/>
              </w:rPr>
              <w:t>3-</w:t>
            </w:r>
            <w:r>
              <w:rPr>
                <w:rFonts w:ascii="Times New Roman" w:hAnsi="Times New Roman" w:cs="Times New Roman"/>
                <w:sz w:val="18"/>
                <w:szCs w:val="18"/>
              </w:rPr>
              <w:t xml:space="preserve">общее количество объектов, на которых выполняются/планируются выполняться работы </w:t>
            </w:r>
            <w:r w:rsidRPr="003E24C2">
              <w:rPr>
                <w:rFonts w:ascii="Times New Roman" w:hAnsi="Times New Roman" w:cs="Times New Roman"/>
                <w:sz w:val="18"/>
                <w:szCs w:val="18"/>
              </w:rPr>
              <w:t>по строительству, реконструкции, капитальному ремонту автомобильных дорог регионального и межмуниципального значения</w:t>
            </w:r>
            <w:r>
              <w:rPr>
                <w:rFonts w:ascii="Times New Roman" w:hAnsi="Times New Roman" w:cs="Times New Roman"/>
                <w:sz w:val="18"/>
                <w:szCs w:val="18"/>
              </w:rPr>
              <w:t>;</w:t>
            </w:r>
          </w:p>
          <w:p w:rsidR="003E24C2" w:rsidRPr="003E24C2" w:rsidRDefault="003E24C2" w:rsidP="003E24C2">
            <w:pPr>
              <w:pStyle w:val="ConsPlusCell"/>
              <w:suppressAutoHyphens/>
              <w:jc w:val="both"/>
              <w:rPr>
                <w:rFonts w:ascii="Times New Roman" w:hAnsi="Times New Roman" w:cs="Times New Roman"/>
                <w:sz w:val="18"/>
                <w:szCs w:val="18"/>
              </w:rPr>
            </w:pPr>
            <w:r>
              <w:rPr>
                <w:rFonts w:ascii="Times New Roman" w:hAnsi="Times New Roman" w:cs="Times New Roman"/>
                <w:sz w:val="18"/>
                <w:szCs w:val="18"/>
                <w:lang w:val="en-US"/>
              </w:rPr>
              <w:t>Q</w:t>
            </w:r>
            <w:r w:rsidRPr="003E24C2">
              <w:rPr>
                <w:rFonts w:ascii="Times New Roman" w:hAnsi="Times New Roman" w:cs="Times New Roman"/>
                <w:sz w:val="18"/>
                <w:szCs w:val="18"/>
              </w:rPr>
              <w:t>4-</w:t>
            </w:r>
            <w:r>
              <w:rPr>
                <w:rFonts w:ascii="Times New Roman" w:hAnsi="Times New Roman" w:cs="Times New Roman"/>
                <w:sz w:val="18"/>
                <w:szCs w:val="18"/>
              </w:rPr>
              <w:t xml:space="preserve">количество </w:t>
            </w:r>
            <w:r w:rsidRPr="003E24C2">
              <w:rPr>
                <w:rFonts w:ascii="Times New Roman" w:hAnsi="Times New Roman" w:cs="Times New Roman"/>
                <w:sz w:val="18"/>
                <w:szCs w:val="18"/>
              </w:rPr>
              <w:t>объектов, на которых предусматривается использование новых и наилучших технологий, включенный в Реестр новых и наилучших технологий, материалов и технологических решений повторного применения</w:t>
            </w:r>
          </w:p>
        </w:tc>
        <w:tc>
          <w:tcPr>
            <w:tcW w:w="3119" w:type="dxa"/>
            <w:shd w:val="clear" w:color="auto" w:fill="auto"/>
            <w:vAlign w:val="center"/>
          </w:tcPr>
          <w:p w:rsidR="00301EFC" w:rsidRPr="004933F9" w:rsidRDefault="003E24C2" w:rsidP="00301EFC">
            <w:pPr>
              <w:jc w:val="center"/>
              <w:rPr>
                <w:sz w:val="18"/>
                <w:szCs w:val="18"/>
              </w:rPr>
            </w:pPr>
            <w:r w:rsidRPr="003E24C2">
              <w:rPr>
                <w:sz w:val="18"/>
                <w:szCs w:val="18"/>
              </w:rPr>
              <w:lastRenderedPageBreak/>
              <w:t>Отчетность ГКУ НСО ТУАД на 1 января года, следующего за отчетным</w:t>
            </w:r>
          </w:p>
        </w:tc>
      </w:tr>
      <w:tr w:rsidR="00301EFC" w:rsidRPr="00726AA6" w:rsidTr="000E697E">
        <w:trPr>
          <w:trHeight w:val="333"/>
          <w:jc w:val="center"/>
        </w:trPr>
        <w:tc>
          <w:tcPr>
            <w:tcW w:w="3904" w:type="dxa"/>
            <w:tcBorders>
              <w:top w:val="single" w:sz="4" w:space="0" w:color="auto"/>
              <w:left w:val="single" w:sz="4" w:space="0" w:color="auto"/>
              <w:bottom w:val="single" w:sz="4" w:space="0" w:color="auto"/>
              <w:right w:val="nil"/>
            </w:tcBorders>
            <w:shd w:val="clear" w:color="auto" w:fill="auto"/>
            <w:vAlign w:val="center"/>
          </w:tcPr>
          <w:p w:rsidR="00301EFC" w:rsidRPr="004933F9" w:rsidRDefault="00301EFC" w:rsidP="00301EFC">
            <w:pPr>
              <w:rPr>
                <w:color w:val="000000"/>
                <w:sz w:val="18"/>
                <w:szCs w:val="18"/>
              </w:rPr>
            </w:pPr>
            <w:r w:rsidRPr="00301EFC">
              <w:rPr>
                <w:color w:val="000000"/>
                <w:sz w:val="18"/>
                <w:szCs w:val="18"/>
              </w:rPr>
              <w:t>35. Доля контрактов жизненного цикла, предусматривающих выполнение работ по строительству, реконструкции, капитальному ремонту автомобильных дорог регионального  и межмуниципального значения</w:t>
            </w:r>
          </w:p>
        </w:tc>
        <w:tc>
          <w:tcPr>
            <w:tcW w:w="1195" w:type="dxa"/>
            <w:shd w:val="clear" w:color="auto" w:fill="auto"/>
            <w:vAlign w:val="center"/>
          </w:tcPr>
          <w:p w:rsidR="00301EFC" w:rsidRPr="00726AA6" w:rsidRDefault="00301EFC" w:rsidP="00301EFC">
            <w:pPr>
              <w:jc w:val="center"/>
              <w:rPr>
                <w:sz w:val="18"/>
                <w:szCs w:val="18"/>
              </w:rPr>
            </w:pPr>
            <w:r w:rsidRPr="00726AA6">
              <w:rPr>
                <w:sz w:val="18"/>
                <w:szCs w:val="18"/>
              </w:rPr>
              <w:t>годовая</w:t>
            </w:r>
          </w:p>
        </w:tc>
        <w:tc>
          <w:tcPr>
            <w:tcW w:w="1559" w:type="dxa"/>
            <w:shd w:val="clear" w:color="auto" w:fill="auto"/>
            <w:vAlign w:val="center"/>
          </w:tcPr>
          <w:p w:rsidR="00301EFC" w:rsidRPr="00726AA6" w:rsidRDefault="00301EFC" w:rsidP="00301EFC">
            <w:pPr>
              <w:pStyle w:val="12"/>
              <w:suppressAutoHyphens/>
              <w:jc w:val="center"/>
              <w:rPr>
                <w:sz w:val="18"/>
                <w:szCs w:val="18"/>
              </w:rPr>
            </w:pPr>
            <w:r w:rsidRPr="00726AA6">
              <w:rPr>
                <w:sz w:val="18"/>
                <w:szCs w:val="18"/>
              </w:rPr>
              <w:t>ежегодно</w:t>
            </w:r>
          </w:p>
        </w:tc>
        <w:tc>
          <w:tcPr>
            <w:tcW w:w="5528" w:type="dxa"/>
            <w:shd w:val="clear" w:color="auto" w:fill="auto"/>
            <w:vAlign w:val="center"/>
          </w:tcPr>
          <w:p w:rsidR="00301EFC" w:rsidRPr="00301EFC" w:rsidRDefault="00301EFC" w:rsidP="00301EFC">
            <w:pPr>
              <w:pStyle w:val="ConsPlusCell"/>
              <w:suppressAutoHyphens/>
              <w:jc w:val="both"/>
              <w:rPr>
                <w:rFonts w:ascii="Times New Roman" w:hAnsi="Times New Roman" w:cs="Times New Roman"/>
                <w:sz w:val="18"/>
                <w:szCs w:val="18"/>
              </w:rPr>
            </w:pPr>
            <w:r w:rsidRPr="00301EFC">
              <w:rPr>
                <w:rFonts w:ascii="Times New Roman" w:hAnsi="Times New Roman" w:cs="Times New Roman"/>
                <w:sz w:val="18"/>
                <w:szCs w:val="18"/>
              </w:rPr>
              <w:t xml:space="preserve">Ежегодное </w:t>
            </w:r>
            <w:r w:rsidR="00BA263B" w:rsidRPr="00BA263B">
              <w:rPr>
                <w:rFonts w:ascii="Times New Roman" w:hAnsi="Times New Roman" w:cs="Times New Roman"/>
                <w:sz w:val="18"/>
                <w:szCs w:val="18"/>
              </w:rPr>
              <w:t>плановое значение определяется в соответствии со значением РП2</w:t>
            </w:r>
            <w:r w:rsidR="00BA263B">
              <w:rPr>
                <w:rFonts w:ascii="Times New Roman" w:hAnsi="Times New Roman" w:cs="Times New Roman"/>
                <w:sz w:val="18"/>
                <w:szCs w:val="18"/>
              </w:rPr>
              <w:t xml:space="preserve">, </w:t>
            </w:r>
            <w:r w:rsidRPr="00301EFC">
              <w:rPr>
                <w:rFonts w:ascii="Times New Roman" w:hAnsi="Times New Roman" w:cs="Times New Roman"/>
                <w:sz w:val="18"/>
                <w:szCs w:val="18"/>
              </w:rPr>
              <w:t>плановое и фактическое значения показателя определяются Минтрансом НСО (в рамках реализации мероприятия О2.2) по формуле:</w:t>
            </w:r>
          </w:p>
          <w:p w:rsidR="00301EFC" w:rsidRPr="00301EFC" w:rsidRDefault="00301EFC" w:rsidP="00301EFC">
            <w:pPr>
              <w:pStyle w:val="ConsPlusCell"/>
              <w:suppressAutoHyphens/>
              <w:jc w:val="both"/>
              <w:rPr>
                <w:rFonts w:ascii="Times New Roman" w:hAnsi="Times New Roman" w:cs="Times New Roman"/>
                <w:sz w:val="18"/>
                <w:szCs w:val="18"/>
              </w:rPr>
            </w:pPr>
            <w:r w:rsidRPr="00301EFC">
              <w:rPr>
                <w:rFonts w:ascii="Times New Roman" w:hAnsi="Times New Roman" w:cs="Times New Roman"/>
                <w:sz w:val="18"/>
                <w:szCs w:val="18"/>
              </w:rPr>
              <w:t>D</w:t>
            </w:r>
            <w:r>
              <w:rPr>
                <w:rFonts w:ascii="Times New Roman" w:hAnsi="Times New Roman" w:cs="Times New Roman"/>
                <w:sz w:val="18"/>
                <w:szCs w:val="18"/>
              </w:rPr>
              <w:t>4</w:t>
            </w:r>
            <w:r w:rsidRPr="00301EFC">
              <w:rPr>
                <w:rFonts w:ascii="Times New Roman" w:hAnsi="Times New Roman" w:cs="Times New Roman"/>
                <w:sz w:val="18"/>
                <w:szCs w:val="18"/>
              </w:rPr>
              <w:t>=Q</w:t>
            </w:r>
            <w:r w:rsidR="003E24C2" w:rsidRPr="001E4AE2">
              <w:rPr>
                <w:rFonts w:ascii="Times New Roman" w:hAnsi="Times New Roman" w:cs="Times New Roman"/>
                <w:sz w:val="18"/>
                <w:szCs w:val="18"/>
              </w:rPr>
              <w:t>5</w:t>
            </w:r>
            <w:r w:rsidRPr="00301EFC">
              <w:rPr>
                <w:rFonts w:ascii="Times New Roman" w:hAnsi="Times New Roman" w:cs="Times New Roman"/>
                <w:sz w:val="18"/>
                <w:szCs w:val="18"/>
              </w:rPr>
              <w:t>/Q*100, где:</w:t>
            </w:r>
          </w:p>
          <w:p w:rsidR="00301EFC" w:rsidRPr="00301EFC" w:rsidRDefault="00301EFC" w:rsidP="00301EFC">
            <w:pPr>
              <w:pStyle w:val="ConsPlusCell"/>
              <w:suppressAutoHyphens/>
              <w:jc w:val="both"/>
              <w:rPr>
                <w:rFonts w:ascii="Times New Roman" w:hAnsi="Times New Roman" w:cs="Times New Roman"/>
                <w:sz w:val="18"/>
                <w:szCs w:val="18"/>
              </w:rPr>
            </w:pPr>
            <w:r w:rsidRPr="00301EFC">
              <w:rPr>
                <w:rFonts w:ascii="Times New Roman" w:hAnsi="Times New Roman" w:cs="Times New Roman"/>
                <w:sz w:val="18"/>
                <w:szCs w:val="18"/>
              </w:rPr>
              <w:t>D</w:t>
            </w:r>
            <w:r>
              <w:rPr>
                <w:rFonts w:ascii="Times New Roman" w:hAnsi="Times New Roman" w:cs="Times New Roman"/>
                <w:sz w:val="18"/>
                <w:szCs w:val="18"/>
              </w:rPr>
              <w:t>4</w:t>
            </w:r>
            <w:r w:rsidRPr="00301EFC">
              <w:rPr>
                <w:rFonts w:ascii="Times New Roman" w:hAnsi="Times New Roman" w:cs="Times New Roman"/>
                <w:sz w:val="18"/>
                <w:szCs w:val="18"/>
              </w:rPr>
              <w:t xml:space="preserve"> - Доля контрактов на осуществление дорожной деятельности в рамках реализации регионального проекта «Общесистемные меры развития дорожного хозяйства (Новосибирская область)», предусматривающих выполнение работ на принципах контракта жизненного цикла, от общего количества новых государственных контрактов на выполнение работ по строительству, реконструкции, капитальному ремонту автомобильных дорог регионального и межмуниципального значения, %;</w:t>
            </w:r>
          </w:p>
          <w:p w:rsidR="00301EFC" w:rsidRPr="00301EFC" w:rsidRDefault="00301EFC" w:rsidP="00301EFC">
            <w:pPr>
              <w:pStyle w:val="ConsPlusCell"/>
              <w:suppressAutoHyphens/>
              <w:jc w:val="both"/>
              <w:rPr>
                <w:rFonts w:ascii="Times New Roman" w:hAnsi="Times New Roman" w:cs="Times New Roman"/>
                <w:sz w:val="18"/>
                <w:szCs w:val="18"/>
              </w:rPr>
            </w:pPr>
            <w:r w:rsidRPr="00301EFC">
              <w:rPr>
                <w:rFonts w:ascii="Times New Roman" w:hAnsi="Times New Roman" w:cs="Times New Roman"/>
                <w:sz w:val="18"/>
                <w:szCs w:val="18"/>
              </w:rPr>
              <w:t>Q</w:t>
            </w:r>
            <w:r w:rsidR="003E24C2" w:rsidRPr="003E24C2">
              <w:rPr>
                <w:rFonts w:ascii="Times New Roman" w:hAnsi="Times New Roman" w:cs="Times New Roman"/>
                <w:sz w:val="18"/>
                <w:szCs w:val="18"/>
              </w:rPr>
              <w:t>5</w:t>
            </w:r>
            <w:r w:rsidRPr="00301EFC">
              <w:rPr>
                <w:rFonts w:ascii="Times New Roman" w:hAnsi="Times New Roman" w:cs="Times New Roman"/>
                <w:sz w:val="18"/>
                <w:szCs w:val="18"/>
              </w:rPr>
              <w:t>– общее количество планируемых к заключению / заключенных в текущем году государственных контрактов, предусматривающих выполнение работ на принципах контракта жизненного цикла, шт.;</w:t>
            </w:r>
          </w:p>
          <w:p w:rsidR="00301EFC" w:rsidRPr="003D4D40" w:rsidRDefault="00301EFC" w:rsidP="003E24C2">
            <w:pPr>
              <w:pStyle w:val="ConsPlusCell"/>
              <w:suppressAutoHyphens/>
              <w:jc w:val="both"/>
              <w:rPr>
                <w:rFonts w:ascii="Times New Roman" w:hAnsi="Times New Roman" w:cs="Times New Roman"/>
                <w:sz w:val="18"/>
                <w:szCs w:val="18"/>
              </w:rPr>
            </w:pPr>
            <w:r w:rsidRPr="00301EFC">
              <w:rPr>
                <w:rFonts w:ascii="Times New Roman" w:hAnsi="Times New Roman" w:cs="Times New Roman"/>
                <w:sz w:val="18"/>
                <w:szCs w:val="18"/>
              </w:rPr>
              <w:t>Q</w:t>
            </w:r>
            <w:r w:rsidR="003E24C2" w:rsidRPr="003E24C2">
              <w:rPr>
                <w:rFonts w:ascii="Times New Roman" w:hAnsi="Times New Roman" w:cs="Times New Roman"/>
                <w:sz w:val="18"/>
                <w:szCs w:val="18"/>
              </w:rPr>
              <w:t>6</w:t>
            </w:r>
            <w:r w:rsidRPr="00301EFC">
              <w:rPr>
                <w:rFonts w:ascii="Times New Roman" w:hAnsi="Times New Roman" w:cs="Times New Roman"/>
                <w:sz w:val="18"/>
                <w:szCs w:val="18"/>
              </w:rPr>
              <w:t xml:space="preserve"> – общее количество новых государственных контрактов на выполнение работ по строительству, реконструкции, капитальному ремонту автомобильных дорог регионального  и межмуниципального значения, планируемых к заключению / заключенных в текущем году, шт.</w:t>
            </w:r>
          </w:p>
        </w:tc>
        <w:tc>
          <w:tcPr>
            <w:tcW w:w="3119" w:type="dxa"/>
            <w:shd w:val="clear" w:color="auto" w:fill="auto"/>
            <w:vAlign w:val="center"/>
          </w:tcPr>
          <w:p w:rsidR="00301EFC" w:rsidRPr="004933F9" w:rsidRDefault="003E24C2" w:rsidP="00301EFC">
            <w:pPr>
              <w:jc w:val="center"/>
              <w:rPr>
                <w:sz w:val="18"/>
                <w:szCs w:val="18"/>
              </w:rPr>
            </w:pPr>
            <w:r w:rsidRPr="003E24C2">
              <w:rPr>
                <w:sz w:val="18"/>
                <w:szCs w:val="18"/>
              </w:rPr>
              <w:t>Отчетность ГКУ НСО ТУАД на 1 января года, следующего за отчетным</w:t>
            </w:r>
          </w:p>
        </w:tc>
      </w:tr>
      <w:tr w:rsidR="00301EFC" w:rsidRPr="00726AA6" w:rsidTr="000E697E">
        <w:trPr>
          <w:trHeight w:val="333"/>
          <w:jc w:val="center"/>
        </w:trPr>
        <w:tc>
          <w:tcPr>
            <w:tcW w:w="3904" w:type="dxa"/>
            <w:tcBorders>
              <w:top w:val="single" w:sz="4" w:space="0" w:color="auto"/>
              <w:left w:val="single" w:sz="4" w:space="0" w:color="auto"/>
              <w:bottom w:val="single" w:sz="4" w:space="0" w:color="auto"/>
              <w:right w:val="nil"/>
            </w:tcBorders>
            <w:shd w:val="clear" w:color="auto" w:fill="auto"/>
            <w:vAlign w:val="center"/>
          </w:tcPr>
          <w:p w:rsidR="00301EFC" w:rsidRPr="004933F9" w:rsidRDefault="00301EFC" w:rsidP="00301EFC">
            <w:pPr>
              <w:rPr>
                <w:color w:val="000000"/>
                <w:sz w:val="18"/>
                <w:szCs w:val="18"/>
              </w:rPr>
            </w:pPr>
            <w:r w:rsidRPr="00301EFC">
              <w:rPr>
                <w:color w:val="000000"/>
                <w:sz w:val="18"/>
                <w:szCs w:val="18"/>
              </w:rPr>
              <w:t>36. Доля отечественного оборудования (товаров, работ, услуг) в общем объеме закупок</w:t>
            </w:r>
          </w:p>
        </w:tc>
        <w:tc>
          <w:tcPr>
            <w:tcW w:w="1195" w:type="dxa"/>
            <w:shd w:val="clear" w:color="auto" w:fill="auto"/>
            <w:vAlign w:val="center"/>
          </w:tcPr>
          <w:p w:rsidR="00301EFC" w:rsidRPr="00726AA6" w:rsidRDefault="00301EFC" w:rsidP="00301EFC">
            <w:pPr>
              <w:jc w:val="center"/>
              <w:rPr>
                <w:sz w:val="18"/>
                <w:szCs w:val="18"/>
              </w:rPr>
            </w:pPr>
            <w:r w:rsidRPr="00726AA6">
              <w:rPr>
                <w:sz w:val="18"/>
                <w:szCs w:val="18"/>
              </w:rPr>
              <w:t>годовая</w:t>
            </w:r>
          </w:p>
        </w:tc>
        <w:tc>
          <w:tcPr>
            <w:tcW w:w="1559" w:type="dxa"/>
            <w:shd w:val="clear" w:color="auto" w:fill="auto"/>
            <w:vAlign w:val="center"/>
          </w:tcPr>
          <w:p w:rsidR="00301EFC" w:rsidRPr="00726AA6" w:rsidRDefault="00301EFC" w:rsidP="00301EFC">
            <w:pPr>
              <w:pStyle w:val="12"/>
              <w:suppressAutoHyphens/>
              <w:jc w:val="center"/>
              <w:rPr>
                <w:sz w:val="18"/>
                <w:szCs w:val="18"/>
              </w:rPr>
            </w:pPr>
            <w:r w:rsidRPr="00726AA6">
              <w:rPr>
                <w:sz w:val="18"/>
                <w:szCs w:val="18"/>
              </w:rPr>
              <w:t>ежегодно</w:t>
            </w:r>
          </w:p>
        </w:tc>
        <w:tc>
          <w:tcPr>
            <w:tcW w:w="5528" w:type="dxa"/>
            <w:shd w:val="clear" w:color="auto" w:fill="auto"/>
            <w:vAlign w:val="center"/>
          </w:tcPr>
          <w:p w:rsidR="004C0F39" w:rsidRDefault="006C33AB" w:rsidP="006C33AB">
            <w:pPr>
              <w:pStyle w:val="ConsPlusCell"/>
              <w:suppressAutoHyphens/>
              <w:jc w:val="both"/>
              <w:rPr>
                <w:rFonts w:ascii="Times New Roman" w:hAnsi="Times New Roman" w:cs="Times New Roman"/>
                <w:sz w:val="18"/>
                <w:szCs w:val="18"/>
              </w:rPr>
            </w:pPr>
            <w:r w:rsidRPr="006C33AB">
              <w:rPr>
                <w:rFonts w:ascii="Times New Roman" w:hAnsi="Times New Roman" w:cs="Times New Roman"/>
                <w:sz w:val="18"/>
                <w:szCs w:val="18"/>
              </w:rPr>
              <w:t>Ежегодное плановое</w:t>
            </w:r>
            <w:r w:rsidR="000E697E">
              <w:rPr>
                <w:rFonts w:ascii="Times New Roman" w:hAnsi="Times New Roman" w:cs="Times New Roman"/>
                <w:sz w:val="18"/>
                <w:szCs w:val="18"/>
              </w:rPr>
              <w:t xml:space="preserve"> значение опреде</w:t>
            </w:r>
            <w:r w:rsidR="004C0F39">
              <w:rPr>
                <w:rFonts w:ascii="Times New Roman" w:hAnsi="Times New Roman" w:cs="Times New Roman"/>
                <w:sz w:val="18"/>
                <w:szCs w:val="18"/>
              </w:rPr>
              <w:t>л</w:t>
            </w:r>
            <w:r w:rsidR="000E697E">
              <w:rPr>
                <w:rFonts w:ascii="Times New Roman" w:hAnsi="Times New Roman" w:cs="Times New Roman"/>
                <w:sz w:val="18"/>
                <w:szCs w:val="18"/>
              </w:rPr>
              <w:t xml:space="preserve">яется </w:t>
            </w:r>
            <w:r w:rsidR="000E697E" w:rsidRPr="000E697E">
              <w:rPr>
                <w:rFonts w:ascii="Times New Roman" w:hAnsi="Times New Roman" w:cs="Times New Roman"/>
                <w:sz w:val="18"/>
                <w:szCs w:val="18"/>
              </w:rPr>
              <w:t>в соответствии со значением РП1</w:t>
            </w:r>
            <w:r w:rsidR="004C0F39">
              <w:rPr>
                <w:rFonts w:ascii="Times New Roman" w:hAnsi="Times New Roman" w:cs="Times New Roman"/>
                <w:sz w:val="18"/>
                <w:szCs w:val="18"/>
              </w:rPr>
              <w:t>.</w:t>
            </w:r>
          </w:p>
          <w:p w:rsidR="006C33AB" w:rsidRPr="006C33AB" w:rsidRDefault="004C0F39" w:rsidP="006C33AB">
            <w:pPr>
              <w:pStyle w:val="ConsPlusCell"/>
              <w:suppressAutoHyphens/>
              <w:jc w:val="both"/>
              <w:rPr>
                <w:rFonts w:ascii="Times New Roman" w:hAnsi="Times New Roman" w:cs="Times New Roman"/>
                <w:sz w:val="18"/>
                <w:szCs w:val="18"/>
              </w:rPr>
            </w:pPr>
            <w:r>
              <w:rPr>
                <w:rFonts w:ascii="Times New Roman" w:hAnsi="Times New Roman" w:cs="Times New Roman"/>
                <w:sz w:val="18"/>
                <w:szCs w:val="18"/>
              </w:rPr>
              <w:t>Ф</w:t>
            </w:r>
            <w:r w:rsidR="006C33AB" w:rsidRPr="006C33AB">
              <w:rPr>
                <w:rFonts w:ascii="Times New Roman" w:hAnsi="Times New Roman" w:cs="Times New Roman"/>
                <w:sz w:val="18"/>
                <w:szCs w:val="18"/>
              </w:rPr>
              <w:t>актическое значения показателя определяются Минтрансом НСО (в рамках реализации мероприяти</w:t>
            </w:r>
            <w:r w:rsidR="006C33AB">
              <w:rPr>
                <w:rFonts w:ascii="Times New Roman" w:hAnsi="Times New Roman" w:cs="Times New Roman"/>
                <w:sz w:val="18"/>
                <w:szCs w:val="18"/>
              </w:rPr>
              <w:t>й</w:t>
            </w:r>
            <w:r w:rsidR="006C33AB" w:rsidRPr="006C33AB">
              <w:rPr>
                <w:rFonts w:ascii="Times New Roman" w:hAnsi="Times New Roman" w:cs="Times New Roman"/>
                <w:sz w:val="18"/>
                <w:szCs w:val="18"/>
              </w:rPr>
              <w:t xml:space="preserve"> О</w:t>
            </w:r>
            <w:r w:rsidR="00F6308C">
              <w:rPr>
                <w:rFonts w:ascii="Times New Roman" w:hAnsi="Times New Roman" w:cs="Times New Roman"/>
                <w:sz w:val="18"/>
                <w:szCs w:val="18"/>
              </w:rPr>
              <w:t>1</w:t>
            </w:r>
            <w:r w:rsidR="006C33AB">
              <w:rPr>
                <w:rFonts w:ascii="Times New Roman" w:hAnsi="Times New Roman" w:cs="Times New Roman"/>
                <w:sz w:val="18"/>
                <w:szCs w:val="18"/>
              </w:rPr>
              <w:t>.</w:t>
            </w:r>
            <w:r w:rsidR="000E697E">
              <w:rPr>
                <w:rFonts w:ascii="Times New Roman" w:hAnsi="Times New Roman" w:cs="Times New Roman"/>
                <w:sz w:val="18"/>
                <w:szCs w:val="18"/>
              </w:rPr>
              <w:t xml:space="preserve">, </w:t>
            </w:r>
            <w:r w:rsidR="006C33AB">
              <w:rPr>
                <w:rFonts w:ascii="Times New Roman" w:hAnsi="Times New Roman" w:cs="Times New Roman"/>
                <w:sz w:val="18"/>
                <w:szCs w:val="18"/>
              </w:rPr>
              <w:t>O2</w:t>
            </w:r>
            <w:r w:rsidR="00F6308C">
              <w:rPr>
                <w:rFonts w:ascii="Times New Roman" w:hAnsi="Times New Roman" w:cs="Times New Roman"/>
                <w:sz w:val="18"/>
                <w:szCs w:val="18"/>
              </w:rPr>
              <w:t>.</w:t>
            </w:r>
            <w:r w:rsidR="006C33AB">
              <w:rPr>
                <w:rFonts w:ascii="Times New Roman" w:hAnsi="Times New Roman" w:cs="Times New Roman"/>
                <w:sz w:val="18"/>
                <w:szCs w:val="18"/>
              </w:rPr>
              <w:t>,</w:t>
            </w:r>
            <w:r w:rsidR="006C33AB">
              <w:t xml:space="preserve"> </w:t>
            </w:r>
            <w:r w:rsidR="006C33AB" w:rsidRPr="006C33AB">
              <w:rPr>
                <w:rFonts w:ascii="Times New Roman" w:hAnsi="Times New Roman" w:cs="Times New Roman"/>
                <w:sz w:val="18"/>
                <w:szCs w:val="18"/>
              </w:rPr>
              <w:t>1.1.</w:t>
            </w:r>
            <w:r w:rsidR="006C33AB">
              <w:rPr>
                <w:rFonts w:ascii="Times New Roman" w:hAnsi="Times New Roman" w:cs="Times New Roman"/>
                <w:sz w:val="18"/>
                <w:szCs w:val="18"/>
              </w:rPr>
              <w:t>,</w:t>
            </w:r>
            <w:r w:rsidR="00F6308C">
              <w:t xml:space="preserve"> </w:t>
            </w:r>
            <w:r w:rsidR="00F6308C" w:rsidRPr="00F6308C">
              <w:rPr>
                <w:rFonts w:ascii="Times New Roman" w:hAnsi="Times New Roman" w:cs="Times New Roman"/>
                <w:sz w:val="18"/>
                <w:szCs w:val="18"/>
              </w:rPr>
              <w:t>1.</w:t>
            </w:r>
            <w:r w:rsidR="00F6308C">
              <w:rPr>
                <w:rFonts w:ascii="Times New Roman" w:hAnsi="Times New Roman" w:cs="Times New Roman"/>
                <w:sz w:val="18"/>
                <w:szCs w:val="18"/>
              </w:rPr>
              <w:t>2</w:t>
            </w:r>
            <w:r w:rsidR="00F6308C" w:rsidRPr="00F6308C">
              <w:rPr>
                <w:rFonts w:ascii="Times New Roman" w:hAnsi="Times New Roman" w:cs="Times New Roman"/>
                <w:sz w:val="18"/>
                <w:szCs w:val="18"/>
              </w:rPr>
              <w:t>.</w:t>
            </w:r>
            <w:r w:rsidR="000E697E">
              <w:rPr>
                <w:rFonts w:ascii="Times New Roman" w:hAnsi="Times New Roman" w:cs="Times New Roman"/>
                <w:sz w:val="18"/>
                <w:szCs w:val="18"/>
              </w:rPr>
              <w:t>,1.3.,1.4</w:t>
            </w:r>
            <w:r w:rsidR="006C33AB" w:rsidRPr="006C33AB">
              <w:rPr>
                <w:rFonts w:ascii="Times New Roman" w:hAnsi="Times New Roman" w:cs="Times New Roman"/>
                <w:sz w:val="18"/>
                <w:szCs w:val="18"/>
              </w:rPr>
              <w:t>) по формуле:</w:t>
            </w:r>
          </w:p>
          <w:p w:rsidR="00F6308C" w:rsidRDefault="00F6308C" w:rsidP="006C33AB">
            <w:pPr>
              <w:pStyle w:val="ConsPlusCell"/>
              <w:suppressAutoHyphens/>
              <w:jc w:val="both"/>
              <w:rPr>
                <w:rFonts w:ascii="Times New Roman" w:hAnsi="Times New Roman" w:cs="Times New Roman"/>
                <w:sz w:val="18"/>
                <w:szCs w:val="18"/>
              </w:rPr>
            </w:pPr>
            <w:r>
              <w:rPr>
                <w:rFonts w:ascii="Times New Roman" w:hAnsi="Times New Roman" w:cs="Times New Roman"/>
                <w:sz w:val="18"/>
                <w:szCs w:val="18"/>
                <w:lang w:val="en-US"/>
              </w:rPr>
              <w:t>H</w:t>
            </w:r>
            <w:r w:rsidR="006C33AB" w:rsidRPr="006C33AB">
              <w:rPr>
                <w:rFonts w:ascii="Times New Roman" w:hAnsi="Times New Roman" w:cs="Times New Roman"/>
                <w:sz w:val="18"/>
                <w:szCs w:val="18"/>
              </w:rPr>
              <w:t>=</w:t>
            </w:r>
            <w:r>
              <w:rPr>
                <w:rFonts w:ascii="Times New Roman" w:hAnsi="Times New Roman" w:cs="Times New Roman"/>
                <w:sz w:val="18"/>
                <w:szCs w:val="18"/>
                <w:lang w:val="en-US"/>
              </w:rPr>
              <w:t>H</w:t>
            </w:r>
            <w:r w:rsidRPr="00F6308C">
              <w:rPr>
                <w:rFonts w:ascii="Times New Roman" w:hAnsi="Times New Roman" w:cs="Times New Roman"/>
                <w:sz w:val="18"/>
                <w:szCs w:val="18"/>
              </w:rPr>
              <w:t>1</w:t>
            </w:r>
            <w:r>
              <w:rPr>
                <w:rFonts w:ascii="Times New Roman" w:hAnsi="Times New Roman" w:cs="Times New Roman"/>
                <w:sz w:val="18"/>
                <w:szCs w:val="18"/>
              </w:rPr>
              <w:t>/H2</w:t>
            </w:r>
            <w:r w:rsidR="006C33AB" w:rsidRPr="006C33AB">
              <w:rPr>
                <w:rFonts w:ascii="Times New Roman" w:hAnsi="Times New Roman" w:cs="Times New Roman"/>
                <w:sz w:val="18"/>
                <w:szCs w:val="18"/>
              </w:rPr>
              <w:t>*100, где:</w:t>
            </w:r>
          </w:p>
          <w:p w:rsidR="00F6308C" w:rsidRDefault="00F6308C" w:rsidP="006C33AB">
            <w:pPr>
              <w:pStyle w:val="ConsPlusCell"/>
              <w:suppressAutoHyphens/>
              <w:jc w:val="both"/>
              <w:rPr>
                <w:rFonts w:ascii="Times New Roman" w:hAnsi="Times New Roman" w:cs="Times New Roman"/>
                <w:sz w:val="18"/>
                <w:szCs w:val="18"/>
              </w:rPr>
            </w:pPr>
            <w:r>
              <w:rPr>
                <w:rFonts w:ascii="Times New Roman" w:hAnsi="Times New Roman" w:cs="Times New Roman"/>
                <w:sz w:val="18"/>
                <w:szCs w:val="18"/>
                <w:lang w:val="en-US"/>
              </w:rPr>
              <w:t>H</w:t>
            </w:r>
            <w:r w:rsidRPr="00F6308C">
              <w:rPr>
                <w:rFonts w:ascii="Times New Roman" w:hAnsi="Times New Roman" w:cs="Times New Roman"/>
                <w:sz w:val="18"/>
                <w:szCs w:val="18"/>
              </w:rPr>
              <w:t>-</w:t>
            </w:r>
            <w:r>
              <w:t xml:space="preserve"> </w:t>
            </w:r>
            <w:r w:rsidRPr="00F6308C">
              <w:rPr>
                <w:rFonts w:ascii="Times New Roman" w:hAnsi="Times New Roman" w:cs="Times New Roman"/>
                <w:sz w:val="18"/>
                <w:szCs w:val="18"/>
              </w:rPr>
              <w:t>Доля отечественного оборудования (товаров, работ, услуг) в общем объеме закупок</w:t>
            </w:r>
          </w:p>
          <w:p w:rsidR="003E24C2" w:rsidRPr="003E24C2" w:rsidRDefault="00F6308C" w:rsidP="006C33AB">
            <w:pPr>
              <w:pStyle w:val="ConsPlusCell"/>
              <w:suppressAutoHyphens/>
              <w:jc w:val="both"/>
              <w:rPr>
                <w:rFonts w:ascii="Times New Roman" w:hAnsi="Times New Roman" w:cs="Times New Roman"/>
                <w:sz w:val="18"/>
                <w:szCs w:val="18"/>
              </w:rPr>
            </w:pPr>
            <w:r>
              <w:rPr>
                <w:rFonts w:ascii="Times New Roman" w:hAnsi="Times New Roman" w:cs="Times New Roman"/>
                <w:sz w:val="18"/>
                <w:szCs w:val="18"/>
                <w:lang w:val="en-US"/>
              </w:rPr>
              <w:t>H</w:t>
            </w:r>
            <w:r w:rsidRPr="00F6308C">
              <w:rPr>
                <w:rFonts w:ascii="Times New Roman" w:hAnsi="Times New Roman" w:cs="Times New Roman"/>
                <w:sz w:val="18"/>
                <w:szCs w:val="18"/>
              </w:rPr>
              <w:t>1-</w:t>
            </w:r>
            <w:r>
              <w:t xml:space="preserve"> </w:t>
            </w:r>
            <w:r w:rsidRPr="00F6308C">
              <w:rPr>
                <w:rFonts w:ascii="Times New Roman" w:hAnsi="Times New Roman" w:cs="Times New Roman"/>
                <w:sz w:val="18"/>
                <w:szCs w:val="18"/>
              </w:rPr>
              <w:t xml:space="preserve">общее количество планируемых к заключению / заключенных </w:t>
            </w:r>
            <w:r w:rsidR="006C33AB">
              <w:rPr>
                <w:rFonts w:ascii="Times New Roman" w:hAnsi="Times New Roman" w:cs="Times New Roman"/>
                <w:sz w:val="18"/>
                <w:szCs w:val="18"/>
              </w:rPr>
              <w:t xml:space="preserve">закупок по выполнению работ и услуг на автодорогах регионального, межмуниципального и местного значения по </w:t>
            </w:r>
            <w:r w:rsidR="003E24C2" w:rsidRPr="003E24C2">
              <w:rPr>
                <w:rFonts w:ascii="Times New Roman" w:hAnsi="Times New Roman" w:cs="Times New Roman"/>
                <w:sz w:val="18"/>
                <w:szCs w:val="18"/>
              </w:rPr>
              <w:t>строительств</w:t>
            </w:r>
            <w:r w:rsidR="006C33AB">
              <w:rPr>
                <w:rFonts w:ascii="Times New Roman" w:hAnsi="Times New Roman" w:cs="Times New Roman"/>
                <w:sz w:val="18"/>
                <w:szCs w:val="18"/>
              </w:rPr>
              <w:t>у, реконструкции, капитальному ремонту, ремонту, содержанию</w:t>
            </w:r>
            <w:r w:rsidR="003E24C2" w:rsidRPr="003E24C2">
              <w:rPr>
                <w:rFonts w:ascii="Times New Roman" w:hAnsi="Times New Roman" w:cs="Times New Roman"/>
                <w:sz w:val="18"/>
                <w:szCs w:val="18"/>
              </w:rPr>
              <w:t xml:space="preserve"> с учетом выделенного объема бюджетных ассигнований.</w:t>
            </w:r>
          </w:p>
          <w:p w:rsidR="00301EFC" w:rsidRPr="003D4D40" w:rsidRDefault="00F6308C" w:rsidP="0010680B">
            <w:pPr>
              <w:pStyle w:val="ConsPlusCell"/>
              <w:suppressAutoHyphens/>
              <w:jc w:val="both"/>
              <w:rPr>
                <w:rFonts w:ascii="Times New Roman" w:hAnsi="Times New Roman" w:cs="Times New Roman"/>
                <w:sz w:val="18"/>
                <w:szCs w:val="18"/>
              </w:rPr>
            </w:pPr>
            <w:r>
              <w:rPr>
                <w:rFonts w:ascii="Times New Roman" w:hAnsi="Times New Roman" w:cs="Times New Roman"/>
                <w:sz w:val="18"/>
                <w:szCs w:val="18"/>
                <w:lang w:val="en-US"/>
              </w:rPr>
              <w:t>H</w:t>
            </w:r>
            <w:r w:rsidRPr="00F6308C">
              <w:rPr>
                <w:rFonts w:ascii="Times New Roman" w:hAnsi="Times New Roman" w:cs="Times New Roman"/>
                <w:sz w:val="18"/>
                <w:szCs w:val="18"/>
              </w:rPr>
              <w:t>2-</w:t>
            </w:r>
            <w:r>
              <w:t xml:space="preserve"> </w:t>
            </w:r>
            <w:r w:rsidRPr="00F6308C">
              <w:rPr>
                <w:rFonts w:ascii="Times New Roman" w:hAnsi="Times New Roman" w:cs="Times New Roman"/>
                <w:sz w:val="18"/>
                <w:szCs w:val="18"/>
              </w:rPr>
              <w:t xml:space="preserve">общее количество планируемых к заключению / заключенных закупок </w:t>
            </w:r>
            <w:r>
              <w:rPr>
                <w:rFonts w:ascii="Times New Roman" w:hAnsi="Times New Roman" w:cs="Times New Roman"/>
                <w:sz w:val="18"/>
                <w:szCs w:val="18"/>
              </w:rPr>
              <w:t>с отечественным оборудованием по</w:t>
            </w:r>
            <w:r w:rsidRPr="00F6308C">
              <w:rPr>
                <w:rFonts w:ascii="Times New Roman" w:hAnsi="Times New Roman" w:cs="Times New Roman"/>
                <w:sz w:val="18"/>
                <w:szCs w:val="18"/>
              </w:rPr>
              <w:t xml:space="preserve"> выполнению работ и услуг на автодорогах регионального, межмуниципального и местного значения по строительству, реконструкции, капитальному ремонту, ремонту, содержанию </w:t>
            </w:r>
            <w:r w:rsidR="003E24C2" w:rsidRPr="003E24C2">
              <w:rPr>
                <w:rFonts w:ascii="Times New Roman" w:hAnsi="Times New Roman" w:cs="Times New Roman"/>
                <w:sz w:val="18"/>
                <w:szCs w:val="18"/>
              </w:rPr>
              <w:t xml:space="preserve">(в рамках реализации мероприятий </w:t>
            </w:r>
            <w:r w:rsidRPr="00F6308C">
              <w:rPr>
                <w:rFonts w:ascii="Times New Roman" w:hAnsi="Times New Roman" w:cs="Times New Roman"/>
                <w:sz w:val="18"/>
                <w:szCs w:val="18"/>
              </w:rPr>
              <w:t>О1.,O2., 1.1., 1.2.,1.3.,1.4</w:t>
            </w:r>
            <w:r w:rsidR="003E24C2" w:rsidRPr="003E24C2">
              <w:rPr>
                <w:rFonts w:ascii="Times New Roman" w:hAnsi="Times New Roman" w:cs="Times New Roman"/>
                <w:sz w:val="18"/>
                <w:szCs w:val="18"/>
              </w:rPr>
              <w:t>).</w:t>
            </w:r>
          </w:p>
        </w:tc>
        <w:tc>
          <w:tcPr>
            <w:tcW w:w="3119" w:type="dxa"/>
            <w:shd w:val="clear" w:color="auto" w:fill="auto"/>
            <w:vAlign w:val="center"/>
          </w:tcPr>
          <w:p w:rsidR="00301EFC" w:rsidRPr="004933F9" w:rsidRDefault="0010680B" w:rsidP="00301EFC">
            <w:pPr>
              <w:jc w:val="center"/>
              <w:rPr>
                <w:sz w:val="18"/>
                <w:szCs w:val="18"/>
              </w:rPr>
            </w:pPr>
            <w:r w:rsidRPr="0010680B">
              <w:rPr>
                <w:sz w:val="18"/>
                <w:szCs w:val="18"/>
              </w:rPr>
              <w:t>Отчетность ГКУ НСО ТУАД</w:t>
            </w:r>
            <w:r>
              <w:rPr>
                <w:sz w:val="18"/>
                <w:szCs w:val="18"/>
              </w:rPr>
              <w:t xml:space="preserve">, </w:t>
            </w:r>
            <w:r w:rsidRPr="0010680B">
              <w:rPr>
                <w:sz w:val="18"/>
                <w:szCs w:val="18"/>
              </w:rPr>
              <w:t>ОМС НСО на 1 января года, следующего за отчетным</w:t>
            </w:r>
          </w:p>
        </w:tc>
      </w:tr>
      <w:tr w:rsidR="00703BCB" w:rsidRPr="00726AA6" w:rsidTr="000E697E">
        <w:trPr>
          <w:trHeight w:val="333"/>
          <w:jc w:val="center"/>
        </w:trPr>
        <w:tc>
          <w:tcPr>
            <w:tcW w:w="3904" w:type="dxa"/>
            <w:tcBorders>
              <w:top w:val="single" w:sz="4" w:space="0" w:color="auto"/>
              <w:left w:val="single" w:sz="4" w:space="0" w:color="auto"/>
              <w:bottom w:val="single" w:sz="4" w:space="0" w:color="auto"/>
              <w:right w:val="nil"/>
            </w:tcBorders>
            <w:shd w:val="clear" w:color="auto" w:fill="auto"/>
          </w:tcPr>
          <w:p w:rsidR="00703BCB" w:rsidRPr="00703BCB" w:rsidRDefault="00703BCB" w:rsidP="00703BCB">
            <w:pPr>
              <w:rPr>
                <w:sz w:val="18"/>
                <w:szCs w:val="18"/>
              </w:rPr>
            </w:pPr>
            <w:r w:rsidRPr="00703BCB">
              <w:rPr>
                <w:color w:val="000000"/>
                <w:sz w:val="18"/>
                <w:szCs w:val="18"/>
              </w:rPr>
              <w:lastRenderedPageBreak/>
              <w:t>37. Осуществлено строительство и реконструкция автомобильных дорог регионального или  межмуниципального, местного</w:t>
            </w:r>
            <w:r>
              <w:rPr>
                <w:color w:val="000000"/>
                <w:sz w:val="18"/>
                <w:szCs w:val="18"/>
              </w:rPr>
              <w:t xml:space="preserve"> значения  (накопленным итогом)</w:t>
            </w:r>
          </w:p>
        </w:tc>
        <w:tc>
          <w:tcPr>
            <w:tcW w:w="1195" w:type="dxa"/>
            <w:shd w:val="clear" w:color="auto" w:fill="auto"/>
          </w:tcPr>
          <w:p w:rsidR="00703BCB" w:rsidRPr="00703BCB" w:rsidRDefault="00703BCB" w:rsidP="00032C6E">
            <w:pPr>
              <w:jc w:val="center"/>
              <w:rPr>
                <w:sz w:val="18"/>
                <w:szCs w:val="18"/>
              </w:rPr>
            </w:pPr>
            <w:r w:rsidRPr="00703BCB">
              <w:rPr>
                <w:sz w:val="18"/>
                <w:szCs w:val="18"/>
              </w:rPr>
              <w:t>годовая</w:t>
            </w:r>
          </w:p>
        </w:tc>
        <w:tc>
          <w:tcPr>
            <w:tcW w:w="1559" w:type="dxa"/>
            <w:shd w:val="clear" w:color="auto" w:fill="auto"/>
          </w:tcPr>
          <w:p w:rsidR="00703BCB" w:rsidRPr="00151409" w:rsidRDefault="008859D5" w:rsidP="008859D5">
            <w:pPr>
              <w:jc w:val="center"/>
              <w:rPr>
                <w:sz w:val="18"/>
                <w:szCs w:val="18"/>
              </w:rPr>
            </w:pPr>
            <w:r>
              <w:rPr>
                <w:sz w:val="18"/>
                <w:szCs w:val="18"/>
              </w:rPr>
              <w:t>н</w:t>
            </w:r>
            <w:r w:rsidR="00F5577C" w:rsidRPr="00A567FF">
              <w:rPr>
                <w:sz w:val="18"/>
                <w:szCs w:val="18"/>
              </w:rPr>
              <w:t>а</w:t>
            </w:r>
            <w:r>
              <w:rPr>
                <w:sz w:val="18"/>
                <w:szCs w:val="18"/>
              </w:rPr>
              <w:t xml:space="preserve">копительным </w:t>
            </w:r>
            <w:r w:rsidR="00104D31" w:rsidRPr="00A567FF">
              <w:rPr>
                <w:sz w:val="18"/>
                <w:szCs w:val="18"/>
              </w:rPr>
              <w:t>итогом</w:t>
            </w:r>
          </w:p>
        </w:tc>
        <w:tc>
          <w:tcPr>
            <w:tcW w:w="5528" w:type="dxa"/>
            <w:shd w:val="clear" w:color="auto" w:fill="auto"/>
            <w:vAlign w:val="center"/>
          </w:tcPr>
          <w:p w:rsidR="00703BCB" w:rsidRPr="00151409" w:rsidRDefault="00703BCB" w:rsidP="00703BCB">
            <w:pPr>
              <w:pStyle w:val="ConsPlusCell"/>
              <w:suppressAutoHyphens/>
              <w:jc w:val="both"/>
              <w:rPr>
                <w:rFonts w:ascii="Times New Roman" w:hAnsi="Times New Roman" w:cs="Times New Roman"/>
                <w:sz w:val="18"/>
                <w:szCs w:val="18"/>
              </w:rPr>
            </w:pPr>
            <w:r w:rsidRPr="00151409">
              <w:rPr>
                <w:rFonts w:ascii="Times New Roman" w:hAnsi="Times New Roman" w:cs="Times New Roman"/>
                <w:sz w:val="18"/>
                <w:szCs w:val="18"/>
              </w:rPr>
              <w:t>Ежегодное плановое значение показателя определяется</w:t>
            </w:r>
            <w:r w:rsidR="00BA65D5" w:rsidRPr="00151409">
              <w:rPr>
                <w:rFonts w:ascii="Times New Roman" w:hAnsi="Times New Roman" w:cs="Times New Roman"/>
                <w:sz w:val="18"/>
                <w:szCs w:val="18"/>
              </w:rPr>
              <w:t xml:space="preserve"> с учетом выделенного объема бюджетных ассигнований в рамках регионального проекта «Региональная и местная дорожная сеть (Новосибирская область)»</w:t>
            </w:r>
            <w:r w:rsidR="004C0F39">
              <w:t xml:space="preserve"> </w:t>
            </w:r>
            <w:r w:rsidR="004C0F39" w:rsidRPr="004C0F39">
              <w:rPr>
                <w:rFonts w:ascii="Times New Roman" w:hAnsi="Times New Roman" w:cs="Times New Roman"/>
                <w:sz w:val="18"/>
                <w:szCs w:val="18"/>
              </w:rPr>
              <w:t>в соответствии со значением РП1</w:t>
            </w:r>
            <w:r w:rsidR="00BA65D5" w:rsidRPr="00151409">
              <w:rPr>
                <w:rFonts w:ascii="Times New Roman" w:hAnsi="Times New Roman" w:cs="Times New Roman"/>
                <w:sz w:val="18"/>
                <w:szCs w:val="18"/>
              </w:rPr>
              <w:t xml:space="preserve">. </w:t>
            </w:r>
          </w:p>
          <w:p w:rsidR="00703BCB" w:rsidRPr="00151409" w:rsidRDefault="00703BCB" w:rsidP="00703BCB">
            <w:pPr>
              <w:pStyle w:val="ConsPlusCell"/>
              <w:suppressAutoHyphens/>
              <w:jc w:val="both"/>
              <w:rPr>
                <w:rFonts w:ascii="Times New Roman" w:hAnsi="Times New Roman" w:cs="Times New Roman"/>
                <w:sz w:val="18"/>
                <w:szCs w:val="18"/>
              </w:rPr>
            </w:pPr>
            <w:r w:rsidRPr="00151409">
              <w:rPr>
                <w:rFonts w:ascii="Times New Roman" w:hAnsi="Times New Roman" w:cs="Times New Roman"/>
                <w:sz w:val="18"/>
                <w:szCs w:val="18"/>
              </w:rPr>
              <w:t>Фактическое значение определяется по результатам выполненных работ по строительству и реконструкции автомобильных дорог регионального, межмуниципального и местного значения (в рамках реализации мероприятия О1.1,</w:t>
            </w:r>
            <w:r w:rsidR="00F64281" w:rsidRPr="00151409">
              <w:rPr>
                <w:rFonts w:ascii="Times New Roman" w:hAnsi="Times New Roman" w:cs="Times New Roman"/>
                <w:sz w:val="18"/>
                <w:szCs w:val="18"/>
              </w:rPr>
              <w:t xml:space="preserve"> О1.4</w:t>
            </w:r>
            <w:r w:rsidRPr="00151409">
              <w:rPr>
                <w:rFonts w:ascii="Times New Roman" w:hAnsi="Times New Roman" w:cs="Times New Roman"/>
                <w:sz w:val="18"/>
                <w:szCs w:val="18"/>
              </w:rPr>
              <w:t>).</w:t>
            </w:r>
          </w:p>
          <w:p w:rsidR="00703BCB" w:rsidRPr="00151409" w:rsidRDefault="00BA65D5" w:rsidP="00703BCB">
            <w:pPr>
              <w:pStyle w:val="ConsPlusCell"/>
              <w:suppressAutoHyphens/>
              <w:jc w:val="both"/>
              <w:rPr>
                <w:rFonts w:ascii="Times New Roman" w:hAnsi="Times New Roman" w:cs="Times New Roman"/>
                <w:sz w:val="18"/>
                <w:szCs w:val="18"/>
              </w:rPr>
            </w:pPr>
            <w:r w:rsidRPr="00151409">
              <w:rPr>
                <w:rFonts w:ascii="Times New Roman" w:hAnsi="Times New Roman" w:cs="Times New Roman"/>
                <w:sz w:val="18"/>
                <w:szCs w:val="18"/>
              </w:rPr>
              <w:t>Значение показателя является составляющей целевых индикаторо</w:t>
            </w:r>
            <w:r w:rsidR="00180EDE" w:rsidRPr="00151409">
              <w:rPr>
                <w:rFonts w:ascii="Times New Roman" w:hAnsi="Times New Roman" w:cs="Times New Roman"/>
                <w:sz w:val="18"/>
                <w:szCs w:val="18"/>
              </w:rPr>
              <w:t>в</w:t>
            </w:r>
            <w:r w:rsidRPr="00151409">
              <w:rPr>
                <w:rFonts w:ascii="Times New Roman" w:hAnsi="Times New Roman" w:cs="Times New Roman"/>
                <w:sz w:val="18"/>
                <w:szCs w:val="18"/>
              </w:rPr>
              <w:t xml:space="preserve"> 6,7,21</w:t>
            </w:r>
            <w:r w:rsidR="00180EDE" w:rsidRPr="00151409">
              <w:rPr>
                <w:rFonts w:ascii="Times New Roman" w:hAnsi="Times New Roman" w:cs="Times New Roman"/>
                <w:sz w:val="18"/>
                <w:szCs w:val="18"/>
              </w:rPr>
              <w:t>.</w:t>
            </w:r>
          </w:p>
        </w:tc>
        <w:tc>
          <w:tcPr>
            <w:tcW w:w="3119" w:type="dxa"/>
            <w:shd w:val="clear" w:color="auto" w:fill="auto"/>
            <w:vAlign w:val="center"/>
          </w:tcPr>
          <w:p w:rsidR="00703BCB" w:rsidRPr="0010680B" w:rsidRDefault="00703BCB" w:rsidP="00703BCB">
            <w:pPr>
              <w:jc w:val="center"/>
              <w:rPr>
                <w:sz w:val="18"/>
                <w:szCs w:val="18"/>
              </w:rPr>
            </w:pPr>
            <w:r w:rsidRPr="00703BCB">
              <w:rPr>
                <w:sz w:val="18"/>
                <w:szCs w:val="18"/>
              </w:rPr>
              <w:t>Отчетность ГКУ НСО ТУАД</w:t>
            </w:r>
            <w:r>
              <w:rPr>
                <w:sz w:val="18"/>
                <w:szCs w:val="18"/>
              </w:rPr>
              <w:t>, МО</w:t>
            </w:r>
            <w:r w:rsidRPr="00703BCB">
              <w:rPr>
                <w:sz w:val="18"/>
                <w:szCs w:val="18"/>
              </w:rPr>
              <w:t xml:space="preserve"> на 1 января года, следующего за отчетным.</w:t>
            </w:r>
          </w:p>
        </w:tc>
      </w:tr>
      <w:tr w:rsidR="00703BCB" w:rsidRPr="00726AA6" w:rsidTr="000E697E">
        <w:trPr>
          <w:trHeight w:val="333"/>
          <w:jc w:val="center"/>
        </w:trPr>
        <w:tc>
          <w:tcPr>
            <w:tcW w:w="3904" w:type="dxa"/>
            <w:tcBorders>
              <w:top w:val="single" w:sz="4" w:space="0" w:color="auto"/>
              <w:left w:val="single" w:sz="4" w:space="0" w:color="auto"/>
              <w:bottom w:val="single" w:sz="4" w:space="0" w:color="auto"/>
              <w:right w:val="nil"/>
            </w:tcBorders>
            <w:shd w:val="clear" w:color="auto" w:fill="auto"/>
            <w:vAlign w:val="center"/>
          </w:tcPr>
          <w:p w:rsidR="00703BCB" w:rsidRPr="00703BCB" w:rsidRDefault="00703BCB" w:rsidP="00703BCB">
            <w:pPr>
              <w:rPr>
                <w:sz w:val="18"/>
                <w:szCs w:val="18"/>
              </w:rPr>
            </w:pPr>
            <w:r w:rsidRPr="00703BCB">
              <w:rPr>
                <w:sz w:val="18"/>
                <w:szCs w:val="18"/>
              </w:rPr>
              <w:t>38. Протяженность приведенных в нормативное состояние искусственных сооружений на автомобильных дорогах регионального или межмуниципального и местного значения (накопленным итогом)</w:t>
            </w:r>
          </w:p>
        </w:tc>
        <w:tc>
          <w:tcPr>
            <w:tcW w:w="1195" w:type="dxa"/>
            <w:shd w:val="clear" w:color="auto" w:fill="auto"/>
            <w:vAlign w:val="center"/>
          </w:tcPr>
          <w:p w:rsidR="00703BCB" w:rsidRPr="00703BCB" w:rsidRDefault="00703BCB" w:rsidP="00703BCB">
            <w:pPr>
              <w:jc w:val="center"/>
              <w:rPr>
                <w:sz w:val="18"/>
                <w:szCs w:val="18"/>
              </w:rPr>
            </w:pPr>
            <w:r w:rsidRPr="00703BCB">
              <w:rPr>
                <w:sz w:val="18"/>
                <w:szCs w:val="18"/>
              </w:rPr>
              <w:t>годовая</w:t>
            </w:r>
          </w:p>
        </w:tc>
        <w:tc>
          <w:tcPr>
            <w:tcW w:w="1559" w:type="dxa"/>
            <w:shd w:val="clear" w:color="auto" w:fill="auto"/>
            <w:vAlign w:val="center"/>
          </w:tcPr>
          <w:p w:rsidR="00703BCB" w:rsidRPr="00151409" w:rsidRDefault="008859D5" w:rsidP="00A567FF">
            <w:pPr>
              <w:pStyle w:val="12"/>
              <w:suppressAutoHyphens/>
              <w:jc w:val="center"/>
              <w:rPr>
                <w:sz w:val="18"/>
                <w:szCs w:val="18"/>
              </w:rPr>
            </w:pPr>
            <w:r>
              <w:rPr>
                <w:sz w:val="18"/>
                <w:szCs w:val="18"/>
              </w:rPr>
              <w:t>накопительным</w:t>
            </w:r>
            <w:r w:rsidR="00F5577C" w:rsidRPr="00F5577C">
              <w:rPr>
                <w:sz w:val="18"/>
                <w:szCs w:val="18"/>
              </w:rPr>
              <w:t xml:space="preserve"> итогом</w:t>
            </w:r>
          </w:p>
        </w:tc>
        <w:tc>
          <w:tcPr>
            <w:tcW w:w="5528" w:type="dxa"/>
            <w:shd w:val="clear" w:color="auto" w:fill="auto"/>
            <w:vAlign w:val="center"/>
          </w:tcPr>
          <w:p w:rsidR="008268E8" w:rsidRPr="00151409" w:rsidRDefault="00703BCB" w:rsidP="008268E8">
            <w:pPr>
              <w:pStyle w:val="ConsPlusCell"/>
              <w:suppressAutoHyphens/>
              <w:jc w:val="both"/>
              <w:rPr>
                <w:rFonts w:ascii="Times New Roman" w:hAnsi="Times New Roman" w:cs="Times New Roman"/>
                <w:sz w:val="18"/>
                <w:szCs w:val="18"/>
              </w:rPr>
            </w:pPr>
            <w:r w:rsidRPr="00151409">
              <w:rPr>
                <w:rFonts w:ascii="Times New Roman" w:hAnsi="Times New Roman" w:cs="Times New Roman"/>
                <w:sz w:val="18"/>
                <w:szCs w:val="24"/>
              </w:rPr>
              <w:t xml:space="preserve">Ежегодное плановое значение показателя определяется Минтрансом НСО, исходя из потребности в проведении капитального ремонта, ремонта искусственных сооружений на автодорогах общего пользования, </w:t>
            </w:r>
            <w:r w:rsidR="008268E8" w:rsidRPr="00151409">
              <w:rPr>
                <w:rFonts w:ascii="Times New Roman" w:hAnsi="Times New Roman" w:cs="Times New Roman"/>
                <w:sz w:val="18"/>
                <w:szCs w:val="18"/>
              </w:rPr>
              <w:t>с учетом выделенного объема бюджетных ассигнований в рамках регионального проекта «Региональная и местная дорожная сеть (Новосибирская область)»</w:t>
            </w:r>
            <w:r w:rsidR="004C0F39">
              <w:t xml:space="preserve"> </w:t>
            </w:r>
            <w:r w:rsidR="004C0F39" w:rsidRPr="004C0F39">
              <w:rPr>
                <w:rFonts w:ascii="Times New Roman" w:hAnsi="Times New Roman" w:cs="Times New Roman"/>
                <w:sz w:val="18"/>
                <w:szCs w:val="18"/>
              </w:rPr>
              <w:t>в соответствии со значением РП1</w:t>
            </w:r>
            <w:r w:rsidR="008268E8" w:rsidRPr="00151409">
              <w:rPr>
                <w:rFonts w:ascii="Times New Roman" w:hAnsi="Times New Roman" w:cs="Times New Roman"/>
                <w:sz w:val="18"/>
                <w:szCs w:val="18"/>
              </w:rPr>
              <w:t xml:space="preserve">. </w:t>
            </w:r>
          </w:p>
          <w:p w:rsidR="00703BCB" w:rsidRPr="00151409" w:rsidRDefault="00703BCB" w:rsidP="00703BCB">
            <w:pPr>
              <w:pStyle w:val="12"/>
              <w:shd w:val="clear" w:color="auto" w:fill="FFFFFF" w:themeFill="background1"/>
              <w:suppressAutoHyphens/>
              <w:jc w:val="both"/>
              <w:rPr>
                <w:sz w:val="18"/>
                <w:szCs w:val="24"/>
              </w:rPr>
            </w:pPr>
            <w:r w:rsidRPr="00151409">
              <w:rPr>
                <w:sz w:val="18"/>
                <w:szCs w:val="24"/>
              </w:rPr>
              <w:t>Фактическое значение определяется по результатам выполненных дорожно-ремонтных работ (в рамках реализации мероприятий О1.2,</w:t>
            </w:r>
            <w:r w:rsidRPr="00151409">
              <w:t xml:space="preserve"> </w:t>
            </w:r>
            <w:r w:rsidRPr="00151409">
              <w:rPr>
                <w:sz w:val="18"/>
                <w:szCs w:val="24"/>
              </w:rPr>
              <w:t>О1.3, О1.4., 1.2.1.1.,</w:t>
            </w:r>
            <w:r w:rsidRPr="00151409">
              <w:t xml:space="preserve"> </w:t>
            </w:r>
            <w:r w:rsidRPr="00151409">
              <w:rPr>
                <w:sz w:val="18"/>
                <w:szCs w:val="24"/>
              </w:rPr>
              <w:t>1.2.1.2.).</w:t>
            </w:r>
          </w:p>
          <w:p w:rsidR="00703BCB" w:rsidRPr="00151409" w:rsidRDefault="00703BCB" w:rsidP="00703BCB">
            <w:pPr>
              <w:pStyle w:val="12"/>
              <w:suppressAutoHyphens/>
              <w:jc w:val="both"/>
              <w:rPr>
                <w:sz w:val="18"/>
                <w:szCs w:val="24"/>
              </w:rPr>
            </w:pPr>
          </w:p>
        </w:tc>
        <w:tc>
          <w:tcPr>
            <w:tcW w:w="3119" w:type="dxa"/>
            <w:shd w:val="clear" w:color="auto" w:fill="auto"/>
            <w:vAlign w:val="center"/>
          </w:tcPr>
          <w:p w:rsidR="00703BCB" w:rsidRPr="0017180D" w:rsidRDefault="00703BCB" w:rsidP="00703BCB">
            <w:pPr>
              <w:suppressAutoHyphens/>
              <w:jc w:val="center"/>
              <w:rPr>
                <w:sz w:val="18"/>
              </w:rPr>
            </w:pPr>
            <w:r w:rsidRPr="0017180D">
              <w:rPr>
                <w:sz w:val="18"/>
              </w:rPr>
              <w:t>Отчетность ГКУ НСО ТУАД, ОМС НСО на 1 января года, следующего а отчетным</w:t>
            </w:r>
          </w:p>
        </w:tc>
      </w:tr>
      <w:tr w:rsidR="00D57D5C" w:rsidRPr="00726AA6" w:rsidTr="000E697E">
        <w:trPr>
          <w:trHeight w:val="333"/>
          <w:jc w:val="center"/>
        </w:trPr>
        <w:tc>
          <w:tcPr>
            <w:tcW w:w="3904" w:type="dxa"/>
            <w:tcBorders>
              <w:top w:val="single" w:sz="4" w:space="0" w:color="auto"/>
              <w:left w:val="single" w:sz="4" w:space="0" w:color="auto"/>
              <w:bottom w:val="single" w:sz="4" w:space="0" w:color="auto"/>
              <w:right w:val="nil"/>
            </w:tcBorders>
            <w:shd w:val="clear" w:color="auto" w:fill="auto"/>
            <w:vAlign w:val="center"/>
          </w:tcPr>
          <w:p w:rsidR="00D57D5C" w:rsidRPr="00703BCB" w:rsidRDefault="00D57D5C" w:rsidP="00703BCB">
            <w:pPr>
              <w:rPr>
                <w:sz w:val="18"/>
                <w:szCs w:val="18"/>
              </w:rPr>
            </w:pPr>
            <w:r w:rsidRPr="00D57D5C">
              <w:rPr>
                <w:sz w:val="18"/>
                <w:szCs w:val="18"/>
              </w:rPr>
              <w:t>39. Доля автомобильных регионального значения, входящих в опорную сеть, соответс</w:t>
            </w:r>
            <w:r>
              <w:rPr>
                <w:sz w:val="18"/>
                <w:szCs w:val="18"/>
              </w:rPr>
              <w:t>твующих нормативным требованиям</w:t>
            </w:r>
          </w:p>
        </w:tc>
        <w:tc>
          <w:tcPr>
            <w:tcW w:w="1195" w:type="dxa"/>
            <w:shd w:val="clear" w:color="auto" w:fill="auto"/>
            <w:vAlign w:val="center"/>
          </w:tcPr>
          <w:p w:rsidR="00D57D5C" w:rsidRPr="00703BCB" w:rsidRDefault="00D57D5C" w:rsidP="00703BCB">
            <w:pPr>
              <w:jc w:val="center"/>
              <w:rPr>
                <w:sz w:val="18"/>
                <w:szCs w:val="18"/>
              </w:rPr>
            </w:pPr>
            <w:r w:rsidRPr="00D57D5C">
              <w:rPr>
                <w:sz w:val="18"/>
                <w:szCs w:val="18"/>
              </w:rPr>
              <w:t>годовая</w:t>
            </w:r>
          </w:p>
        </w:tc>
        <w:tc>
          <w:tcPr>
            <w:tcW w:w="1559" w:type="dxa"/>
            <w:shd w:val="clear" w:color="auto" w:fill="auto"/>
            <w:vAlign w:val="center"/>
          </w:tcPr>
          <w:p w:rsidR="00D57D5C" w:rsidRDefault="00D57D5C" w:rsidP="00A567FF">
            <w:pPr>
              <w:pStyle w:val="12"/>
              <w:suppressAutoHyphens/>
              <w:jc w:val="center"/>
              <w:rPr>
                <w:sz w:val="18"/>
                <w:szCs w:val="18"/>
              </w:rPr>
            </w:pPr>
            <w:r w:rsidRPr="00D57D5C">
              <w:rPr>
                <w:sz w:val="18"/>
                <w:szCs w:val="18"/>
              </w:rPr>
              <w:t>ежегодно</w:t>
            </w:r>
          </w:p>
        </w:tc>
        <w:tc>
          <w:tcPr>
            <w:tcW w:w="5528" w:type="dxa"/>
            <w:shd w:val="clear" w:color="auto" w:fill="auto"/>
            <w:vAlign w:val="center"/>
          </w:tcPr>
          <w:p w:rsidR="005B4A83" w:rsidRPr="0017180D" w:rsidRDefault="005B4A83" w:rsidP="005B4A83">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 xml:space="preserve">Ежегодное плановое значение показателя определяется Минтрансом НСО на основании планируемого объема </w:t>
            </w:r>
            <w:r w:rsidR="00C001C6" w:rsidRPr="00C001C6">
              <w:rPr>
                <w:rFonts w:ascii="Times New Roman" w:hAnsi="Times New Roman" w:cs="Times New Roman"/>
                <w:sz w:val="18"/>
                <w:szCs w:val="24"/>
              </w:rPr>
              <w:t>капитальному ремонту, ремонту</w:t>
            </w:r>
            <w:r w:rsidRPr="0017180D">
              <w:rPr>
                <w:rFonts w:ascii="Times New Roman" w:hAnsi="Times New Roman" w:cs="Times New Roman"/>
                <w:sz w:val="18"/>
                <w:szCs w:val="24"/>
              </w:rPr>
              <w:t xml:space="preserve"> автодорог</w:t>
            </w:r>
            <w:r>
              <w:t xml:space="preserve"> </w:t>
            </w:r>
            <w:r w:rsidRPr="00BB2C5C">
              <w:rPr>
                <w:rFonts w:ascii="Times New Roman" w:hAnsi="Times New Roman" w:cs="Times New Roman"/>
                <w:sz w:val="18"/>
                <w:szCs w:val="24"/>
              </w:rPr>
              <w:t>с учетом выделенного объема бюджетных ассигнований</w:t>
            </w:r>
            <w:r w:rsidR="004C0F39">
              <w:rPr>
                <w:rFonts w:ascii="Times New Roman" w:hAnsi="Times New Roman" w:cs="Times New Roman"/>
                <w:sz w:val="18"/>
                <w:szCs w:val="24"/>
              </w:rPr>
              <w:t xml:space="preserve"> </w:t>
            </w:r>
            <w:r w:rsidR="004C0F39" w:rsidRPr="004C0F39">
              <w:rPr>
                <w:rFonts w:ascii="Times New Roman" w:hAnsi="Times New Roman" w:cs="Times New Roman"/>
                <w:sz w:val="18"/>
                <w:szCs w:val="24"/>
              </w:rPr>
              <w:t>в соответствии со значением РП1</w:t>
            </w:r>
            <w:r w:rsidRPr="0017180D">
              <w:rPr>
                <w:rFonts w:ascii="Times New Roman" w:hAnsi="Times New Roman" w:cs="Times New Roman"/>
                <w:sz w:val="18"/>
                <w:szCs w:val="24"/>
              </w:rPr>
              <w:t>.</w:t>
            </w:r>
          </w:p>
          <w:p w:rsidR="00D57D5C" w:rsidRPr="00151409" w:rsidRDefault="005B4A83" w:rsidP="005B4A83">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 xml:space="preserve">Фактическое значение определяется по результатам выполненных работ по </w:t>
            </w:r>
            <w:r>
              <w:rPr>
                <w:rFonts w:ascii="Times New Roman" w:hAnsi="Times New Roman" w:cs="Times New Roman"/>
                <w:sz w:val="18"/>
                <w:szCs w:val="24"/>
              </w:rPr>
              <w:t>капитальному ремонту, ремонту</w:t>
            </w:r>
            <w:r w:rsidRPr="0017180D">
              <w:rPr>
                <w:rFonts w:ascii="Times New Roman" w:hAnsi="Times New Roman" w:cs="Times New Roman"/>
                <w:sz w:val="18"/>
                <w:szCs w:val="24"/>
              </w:rPr>
              <w:t xml:space="preserve"> автомобильных дорог регионального и межмуниципального значения  (в рамках реализации мероприятия </w:t>
            </w:r>
            <w:r>
              <w:rPr>
                <w:rFonts w:ascii="Times New Roman" w:hAnsi="Times New Roman" w:cs="Times New Roman"/>
                <w:sz w:val="18"/>
                <w:szCs w:val="24"/>
              </w:rPr>
              <w:t>О1.2, О1.3,</w:t>
            </w:r>
            <w:r>
              <w:t xml:space="preserve"> </w:t>
            </w:r>
            <w:r>
              <w:rPr>
                <w:rFonts w:ascii="Times New Roman" w:hAnsi="Times New Roman" w:cs="Times New Roman"/>
                <w:sz w:val="18"/>
                <w:szCs w:val="24"/>
              </w:rPr>
              <w:t xml:space="preserve">1.2.1.1, </w:t>
            </w:r>
            <w:r w:rsidRPr="00452C9C">
              <w:rPr>
                <w:rFonts w:ascii="Times New Roman" w:hAnsi="Times New Roman" w:cs="Times New Roman"/>
                <w:sz w:val="18"/>
                <w:szCs w:val="24"/>
              </w:rPr>
              <w:t>1.</w:t>
            </w:r>
            <w:r>
              <w:rPr>
                <w:rFonts w:ascii="Times New Roman" w:hAnsi="Times New Roman" w:cs="Times New Roman"/>
                <w:sz w:val="18"/>
                <w:szCs w:val="24"/>
              </w:rPr>
              <w:t>2.</w:t>
            </w:r>
            <w:r w:rsidRPr="00452C9C">
              <w:rPr>
                <w:rFonts w:ascii="Times New Roman" w:hAnsi="Times New Roman" w:cs="Times New Roman"/>
                <w:sz w:val="18"/>
                <w:szCs w:val="24"/>
              </w:rPr>
              <w:t>1.</w:t>
            </w:r>
            <w:r>
              <w:rPr>
                <w:rFonts w:ascii="Times New Roman" w:hAnsi="Times New Roman" w:cs="Times New Roman"/>
                <w:sz w:val="18"/>
                <w:szCs w:val="24"/>
              </w:rPr>
              <w:t>2</w:t>
            </w:r>
            <w:r w:rsidRPr="00452C9C">
              <w:rPr>
                <w:rFonts w:ascii="Times New Roman" w:hAnsi="Times New Roman" w:cs="Times New Roman"/>
                <w:sz w:val="18"/>
                <w:szCs w:val="24"/>
              </w:rPr>
              <w:t>).</w:t>
            </w:r>
          </w:p>
        </w:tc>
        <w:tc>
          <w:tcPr>
            <w:tcW w:w="3119" w:type="dxa"/>
            <w:shd w:val="clear" w:color="auto" w:fill="auto"/>
            <w:vAlign w:val="center"/>
          </w:tcPr>
          <w:p w:rsidR="00D57D5C" w:rsidRPr="0017180D" w:rsidRDefault="005B4A83" w:rsidP="00703BCB">
            <w:pPr>
              <w:suppressAutoHyphens/>
              <w:jc w:val="center"/>
              <w:rPr>
                <w:sz w:val="18"/>
              </w:rPr>
            </w:pPr>
            <w:r w:rsidRPr="005B4A83">
              <w:rPr>
                <w:sz w:val="18"/>
              </w:rPr>
              <w:t>Отчетность ГКУ НСО ТУАД на 1 января года, следующего за отчетным.</w:t>
            </w:r>
          </w:p>
        </w:tc>
      </w:tr>
      <w:tr w:rsidR="00D57D5C" w:rsidRPr="00726AA6" w:rsidTr="000E697E">
        <w:trPr>
          <w:trHeight w:val="333"/>
          <w:jc w:val="center"/>
        </w:trPr>
        <w:tc>
          <w:tcPr>
            <w:tcW w:w="3904" w:type="dxa"/>
            <w:tcBorders>
              <w:top w:val="single" w:sz="4" w:space="0" w:color="auto"/>
              <w:left w:val="single" w:sz="4" w:space="0" w:color="auto"/>
              <w:bottom w:val="single" w:sz="4" w:space="0" w:color="auto"/>
              <w:right w:val="nil"/>
            </w:tcBorders>
            <w:shd w:val="clear" w:color="auto" w:fill="auto"/>
            <w:vAlign w:val="center"/>
          </w:tcPr>
          <w:p w:rsidR="00D57D5C" w:rsidRPr="00703BCB" w:rsidRDefault="00D57D5C" w:rsidP="00D57D5C">
            <w:pPr>
              <w:rPr>
                <w:sz w:val="18"/>
                <w:szCs w:val="18"/>
              </w:rPr>
            </w:pPr>
            <w:r w:rsidRPr="00D57D5C">
              <w:rPr>
                <w:sz w:val="18"/>
                <w:szCs w:val="18"/>
              </w:rPr>
              <w:t>40. Построены (реконструированы) и отремонтированы автомобильные дороги на сельских территориях</w:t>
            </w:r>
          </w:p>
        </w:tc>
        <w:tc>
          <w:tcPr>
            <w:tcW w:w="1195" w:type="dxa"/>
            <w:shd w:val="clear" w:color="auto" w:fill="auto"/>
            <w:vAlign w:val="center"/>
          </w:tcPr>
          <w:p w:rsidR="00D57D5C" w:rsidRPr="00703BCB" w:rsidRDefault="00D57D5C" w:rsidP="00D57D5C">
            <w:pPr>
              <w:jc w:val="center"/>
              <w:rPr>
                <w:sz w:val="18"/>
                <w:szCs w:val="18"/>
              </w:rPr>
            </w:pPr>
            <w:r w:rsidRPr="00D57D5C">
              <w:rPr>
                <w:sz w:val="18"/>
                <w:szCs w:val="18"/>
              </w:rPr>
              <w:t>годовая</w:t>
            </w:r>
          </w:p>
        </w:tc>
        <w:tc>
          <w:tcPr>
            <w:tcW w:w="1559" w:type="dxa"/>
            <w:shd w:val="clear" w:color="auto" w:fill="auto"/>
            <w:vAlign w:val="center"/>
          </w:tcPr>
          <w:p w:rsidR="00D57D5C" w:rsidRDefault="00D57D5C" w:rsidP="00D57D5C">
            <w:pPr>
              <w:pStyle w:val="12"/>
              <w:suppressAutoHyphens/>
              <w:jc w:val="center"/>
              <w:rPr>
                <w:sz w:val="18"/>
                <w:szCs w:val="18"/>
              </w:rPr>
            </w:pPr>
            <w:r w:rsidRPr="00D57D5C">
              <w:rPr>
                <w:sz w:val="18"/>
                <w:szCs w:val="18"/>
              </w:rPr>
              <w:t>ежегодно</w:t>
            </w:r>
          </w:p>
        </w:tc>
        <w:tc>
          <w:tcPr>
            <w:tcW w:w="5528" w:type="dxa"/>
            <w:shd w:val="clear" w:color="auto" w:fill="auto"/>
            <w:vAlign w:val="center"/>
          </w:tcPr>
          <w:p w:rsidR="00D57D5C" w:rsidRPr="0017180D" w:rsidRDefault="00D57D5C" w:rsidP="00D57D5C">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 xml:space="preserve">Ежегодное плановое значение показателя определяется Минтрансом НСО на основании планируемого объема </w:t>
            </w:r>
            <w:r w:rsidR="00C001C6">
              <w:rPr>
                <w:rFonts w:ascii="Times New Roman" w:hAnsi="Times New Roman" w:cs="Times New Roman"/>
                <w:sz w:val="18"/>
                <w:szCs w:val="24"/>
              </w:rPr>
              <w:t>ремонта</w:t>
            </w:r>
            <w:r w:rsidRPr="0017180D">
              <w:rPr>
                <w:rFonts w:ascii="Times New Roman" w:hAnsi="Times New Roman" w:cs="Times New Roman"/>
                <w:sz w:val="18"/>
                <w:szCs w:val="24"/>
              </w:rPr>
              <w:t xml:space="preserve"> автодорог</w:t>
            </w:r>
            <w:r>
              <w:t xml:space="preserve"> </w:t>
            </w:r>
            <w:r w:rsidRPr="00BB2C5C">
              <w:rPr>
                <w:rFonts w:ascii="Times New Roman" w:hAnsi="Times New Roman" w:cs="Times New Roman"/>
                <w:sz w:val="18"/>
                <w:szCs w:val="24"/>
              </w:rPr>
              <w:t>с учетом выделенного объема бюджетных ассигнований</w:t>
            </w:r>
            <w:r w:rsidR="004C0F39">
              <w:rPr>
                <w:rFonts w:ascii="Times New Roman" w:hAnsi="Times New Roman" w:cs="Times New Roman"/>
                <w:sz w:val="18"/>
                <w:szCs w:val="24"/>
              </w:rPr>
              <w:t xml:space="preserve"> для выполнения мероприятий в рамках государственной программы Российской Федерации «Комплексное развитие сельских территорий»</w:t>
            </w:r>
            <w:r w:rsidRPr="0017180D">
              <w:rPr>
                <w:rFonts w:ascii="Times New Roman" w:hAnsi="Times New Roman" w:cs="Times New Roman"/>
                <w:sz w:val="18"/>
                <w:szCs w:val="24"/>
              </w:rPr>
              <w:t>.</w:t>
            </w:r>
          </w:p>
          <w:p w:rsidR="00D57D5C" w:rsidRPr="0017180D" w:rsidRDefault="00D57D5C" w:rsidP="005B4A83">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 xml:space="preserve">Фактическое значение определяется по результатам выполненных работ по </w:t>
            </w:r>
            <w:r w:rsidR="005B4A83">
              <w:rPr>
                <w:rFonts w:ascii="Times New Roman" w:hAnsi="Times New Roman" w:cs="Times New Roman"/>
                <w:sz w:val="18"/>
                <w:szCs w:val="24"/>
              </w:rPr>
              <w:t>ремонту</w:t>
            </w:r>
            <w:r w:rsidRPr="0017180D">
              <w:rPr>
                <w:rFonts w:ascii="Times New Roman" w:hAnsi="Times New Roman" w:cs="Times New Roman"/>
                <w:sz w:val="18"/>
                <w:szCs w:val="24"/>
              </w:rPr>
              <w:t xml:space="preserve"> автомобильных дорог регионального и межмуниципального значения  (в рамках реализации мероприятия </w:t>
            </w:r>
            <w:r w:rsidRPr="00452C9C">
              <w:rPr>
                <w:rFonts w:ascii="Times New Roman" w:hAnsi="Times New Roman" w:cs="Times New Roman"/>
                <w:sz w:val="18"/>
                <w:szCs w:val="24"/>
              </w:rPr>
              <w:t>1.</w:t>
            </w:r>
            <w:r>
              <w:rPr>
                <w:rFonts w:ascii="Times New Roman" w:hAnsi="Times New Roman" w:cs="Times New Roman"/>
                <w:sz w:val="18"/>
                <w:szCs w:val="24"/>
              </w:rPr>
              <w:t>2.</w:t>
            </w:r>
            <w:r w:rsidRPr="00452C9C">
              <w:rPr>
                <w:rFonts w:ascii="Times New Roman" w:hAnsi="Times New Roman" w:cs="Times New Roman"/>
                <w:sz w:val="18"/>
                <w:szCs w:val="24"/>
              </w:rPr>
              <w:t>1.</w:t>
            </w:r>
            <w:r>
              <w:rPr>
                <w:rFonts w:ascii="Times New Roman" w:hAnsi="Times New Roman" w:cs="Times New Roman"/>
                <w:sz w:val="18"/>
                <w:szCs w:val="24"/>
              </w:rPr>
              <w:t>2</w:t>
            </w:r>
            <w:r w:rsidRPr="00452C9C">
              <w:rPr>
                <w:rFonts w:ascii="Times New Roman" w:hAnsi="Times New Roman" w:cs="Times New Roman"/>
                <w:sz w:val="18"/>
                <w:szCs w:val="24"/>
              </w:rPr>
              <w:t>).</w:t>
            </w:r>
          </w:p>
        </w:tc>
        <w:tc>
          <w:tcPr>
            <w:tcW w:w="3119" w:type="dxa"/>
            <w:shd w:val="clear" w:color="auto" w:fill="auto"/>
            <w:vAlign w:val="center"/>
          </w:tcPr>
          <w:p w:rsidR="00D57D5C" w:rsidRDefault="00D57D5C" w:rsidP="00D57D5C">
            <w:pPr>
              <w:suppressAutoHyphens/>
              <w:jc w:val="center"/>
              <w:rPr>
                <w:sz w:val="18"/>
              </w:rPr>
            </w:pPr>
          </w:p>
          <w:p w:rsidR="00D57D5C" w:rsidRDefault="00D57D5C" w:rsidP="00D57D5C">
            <w:pPr>
              <w:suppressAutoHyphens/>
              <w:jc w:val="center"/>
              <w:rPr>
                <w:sz w:val="18"/>
              </w:rPr>
            </w:pPr>
          </w:p>
          <w:p w:rsidR="00D57D5C" w:rsidRDefault="00D57D5C" w:rsidP="00D57D5C">
            <w:pPr>
              <w:suppressAutoHyphens/>
              <w:jc w:val="center"/>
              <w:rPr>
                <w:sz w:val="18"/>
              </w:rPr>
            </w:pPr>
          </w:p>
          <w:p w:rsidR="00D57D5C" w:rsidRPr="0017180D" w:rsidRDefault="00D57D5C" w:rsidP="00D57D5C">
            <w:pPr>
              <w:suppressAutoHyphens/>
              <w:jc w:val="center"/>
              <w:rPr>
                <w:sz w:val="18"/>
              </w:rPr>
            </w:pPr>
            <w:r w:rsidRPr="0017180D">
              <w:rPr>
                <w:sz w:val="18"/>
              </w:rPr>
              <w:t>О</w:t>
            </w:r>
            <w:r>
              <w:rPr>
                <w:sz w:val="18"/>
              </w:rPr>
              <w:t xml:space="preserve">тчетность ГКУ НСО ТУАД </w:t>
            </w:r>
            <w:r w:rsidRPr="0017180D">
              <w:rPr>
                <w:sz w:val="18"/>
              </w:rPr>
              <w:t>на 1 января года, следующего за отчетным.</w:t>
            </w:r>
          </w:p>
          <w:p w:rsidR="00D57D5C" w:rsidRPr="0017180D" w:rsidRDefault="00D57D5C" w:rsidP="00D57D5C">
            <w:pPr>
              <w:suppressAutoHyphens/>
              <w:jc w:val="center"/>
              <w:rPr>
                <w:sz w:val="18"/>
              </w:rPr>
            </w:pPr>
          </w:p>
          <w:p w:rsidR="00D57D5C" w:rsidRPr="0017180D" w:rsidRDefault="00D57D5C" w:rsidP="00D57D5C">
            <w:pPr>
              <w:suppressAutoHyphens/>
              <w:jc w:val="center"/>
              <w:rPr>
                <w:sz w:val="18"/>
              </w:rPr>
            </w:pPr>
          </w:p>
        </w:tc>
      </w:tr>
    </w:tbl>
    <w:p w:rsidR="00241D3E" w:rsidRPr="0017180D" w:rsidRDefault="00241D3E" w:rsidP="00241D3E">
      <w:pPr>
        <w:jc w:val="both"/>
      </w:pPr>
    </w:p>
    <w:p w:rsidR="00241D3E" w:rsidRPr="0017180D" w:rsidRDefault="00241D3E" w:rsidP="00241D3E">
      <w:pPr>
        <w:jc w:val="both"/>
        <w:rPr>
          <w:sz w:val="28"/>
          <w:szCs w:val="28"/>
        </w:rPr>
      </w:pPr>
      <w:r w:rsidRPr="0017180D">
        <w:rPr>
          <w:sz w:val="28"/>
          <w:szCs w:val="28"/>
        </w:rPr>
        <w:t>* расчетная протяженность конкретных объектов строительства и реконструкции искусственных сооружений, введенных в эксплуатацию в отчетном году,</w:t>
      </w:r>
      <w:r w:rsidRPr="0017180D">
        <w:rPr>
          <w:color w:val="000000"/>
          <w:sz w:val="28"/>
          <w:szCs w:val="28"/>
        </w:rPr>
        <w:t xml:space="preserve"> определяется в соответствии с Методическими рекомендациями по разработке (корректировке) региональных программ субъектов Российской Федерации в сфере дорожного хозяйства, разработанными Министерством транспорта Российской Федерации (доведены письмом Минтранса России от 11.09.2015 № НА-28/11739).</w:t>
      </w:r>
    </w:p>
    <w:p w:rsidR="00241D3E" w:rsidRPr="0017180D" w:rsidRDefault="00241D3E" w:rsidP="00241D3E">
      <w:pPr>
        <w:jc w:val="both"/>
        <w:rPr>
          <w:sz w:val="28"/>
          <w:szCs w:val="28"/>
        </w:rPr>
      </w:pPr>
    </w:p>
    <w:p w:rsidR="00241D3E" w:rsidRPr="0017180D" w:rsidRDefault="00241D3E" w:rsidP="00241D3E">
      <w:pPr>
        <w:autoSpaceDE w:val="0"/>
        <w:autoSpaceDN w:val="0"/>
        <w:adjustRightInd w:val="0"/>
        <w:ind w:firstLine="284"/>
        <w:rPr>
          <w:sz w:val="28"/>
          <w:szCs w:val="28"/>
        </w:rPr>
      </w:pPr>
      <w:r w:rsidRPr="0017180D">
        <w:rPr>
          <w:sz w:val="28"/>
          <w:szCs w:val="28"/>
        </w:rPr>
        <w:t>Применяемые сокращения:</w:t>
      </w:r>
    </w:p>
    <w:p w:rsidR="00241D3E" w:rsidRPr="0017180D" w:rsidRDefault="00241D3E" w:rsidP="00241D3E">
      <w:pPr>
        <w:autoSpaceDE w:val="0"/>
        <w:autoSpaceDN w:val="0"/>
        <w:adjustRightInd w:val="0"/>
        <w:ind w:firstLine="284"/>
        <w:jc w:val="both"/>
        <w:rPr>
          <w:sz w:val="28"/>
          <w:szCs w:val="28"/>
        </w:rPr>
      </w:pPr>
      <w:r w:rsidRPr="0017180D">
        <w:rPr>
          <w:sz w:val="28"/>
          <w:szCs w:val="28"/>
        </w:rPr>
        <w:lastRenderedPageBreak/>
        <w:t>ГКУ НСО ТУАД – государственное казенное учреждение Новосибирской области «Территориальное управление автомобильных дорог Новосибирской области»;</w:t>
      </w:r>
    </w:p>
    <w:p w:rsidR="00241D3E" w:rsidRPr="00241D3E" w:rsidRDefault="00241D3E" w:rsidP="00241D3E">
      <w:pPr>
        <w:autoSpaceDE w:val="0"/>
        <w:autoSpaceDN w:val="0"/>
        <w:adjustRightInd w:val="0"/>
        <w:ind w:firstLine="284"/>
        <w:jc w:val="both"/>
        <w:rPr>
          <w:sz w:val="28"/>
          <w:szCs w:val="28"/>
        </w:rPr>
      </w:pPr>
      <w:r w:rsidRPr="0017180D">
        <w:rPr>
          <w:sz w:val="28"/>
          <w:szCs w:val="28"/>
        </w:rPr>
        <w:t>Минтранс НСО – министерство транспорта и дорожного хозяйства Новосибирской об</w:t>
      </w:r>
      <w:r w:rsidRPr="00241D3E">
        <w:rPr>
          <w:sz w:val="28"/>
          <w:szCs w:val="28"/>
        </w:rPr>
        <w:t>ласти;</w:t>
      </w:r>
    </w:p>
    <w:p w:rsidR="00241D3E" w:rsidRDefault="00241D3E" w:rsidP="00241D3E">
      <w:pPr>
        <w:ind w:firstLine="284"/>
        <w:rPr>
          <w:sz w:val="28"/>
          <w:szCs w:val="28"/>
        </w:rPr>
      </w:pPr>
      <w:r w:rsidRPr="00241D3E">
        <w:rPr>
          <w:sz w:val="28"/>
          <w:szCs w:val="28"/>
        </w:rPr>
        <w:t xml:space="preserve">ОМС НСО – органы местного самоуправления </w:t>
      </w:r>
      <w:r w:rsidR="003D6E6A">
        <w:rPr>
          <w:sz w:val="28"/>
          <w:szCs w:val="28"/>
        </w:rPr>
        <w:t xml:space="preserve">в </w:t>
      </w:r>
      <w:r w:rsidR="00272294">
        <w:rPr>
          <w:sz w:val="28"/>
          <w:szCs w:val="28"/>
        </w:rPr>
        <w:t>Новосибирской области;</w:t>
      </w:r>
    </w:p>
    <w:p w:rsidR="00B805F6" w:rsidRDefault="00272294" w:rsidP="00241D3E">
      <w:pPr>
        <w:ind w:firstLine="284"/>
        <w:rPr>
          <w:sz w:val="28"/>
          <w:szCs w:val="28"/>
        </w:rPr>
      </w:pPr>
      <w:r>
        <w:rPr>
          <w:sz w:val="28"/>
          <w:szCs w:val="28"/>
        </w:rPr>
        <w:t>О</w:t>
      </w:r>
      <w:r w:rsidR="00B805F6">
        <w:rPr>
          <w:sz w:val="28"/>
          <w:szCs w:val="28"/>
        </w:rPr>
        <w:t>1</w:t>
      </w:r>
      <w:r>
        <w:rPr>
          <w:sz w:val="28"/>
          <w:szCs w:val="28"/>
        </w:rPr>
        <w:t xml:space="preserve">- </w:t>
      </w:r>
      <w:proofErr w:type="spellStart"/>
      <w:r w:rsidRPr="00272294">
        <w:rPr>
          <w:sz w:val="28"/>
          <w:szCs w:val="28"/>
        </w:rPr>
        <w:t>Общепрограммное</w:t>
      </w:r>
      <w:proofErr w:type="spellEnd"/>
      <w:r w:rsidRPr="00272294">
        <w:rPr>
          <w:sz w:val="28"/>
          <w:szCs w:val="28"/>
        </w:rPr>
        <w:t xml:space="preserve"> мероприятие «Региональный проект </w:t>
      </w:r>
      <w:r>
        <w:rPr>
          <w:sz w:val="28"/>
          <w:szCs w:val="28"/>
        </w:rPr>
        <w:t>«</w:t>
      </w:r>
      <w:r w:rsidR="00104D31">
        <w:rPr>
          <w:sz w:val="28"/>
          <w:szCs w:val="28"/>
        </w:rPr>
        <w:t>Региональная и местная д</w:t>
      </w:r>
      <w:r>
        <w:rPr>
          <w:sz w:val="28"/>
          <w:szCs w:val="28"/>
        </w:rPr>
        <w:t>орожная сеть</w:t>
      </w:r>
      <w:r w:rsidR="008840EE">
        <w:rPr>
          <w:sz w:val="28"/>
          <w:szCs w:val="28"/>
        </w:rPr>
        <w:t xml:space="preserve"> (Новосибирская область)</w:t>
      </w:r>
      <w:r w:rsidR="00B805F6">
        <w:rPr>
          <w:sz w:val="28"/>
          <w:szCs w:val="28"/>
        </w:rPr>
        <w:t>»;</w:t>
      </w:r>
    </w:p>
    <w:p w:rsidR="00E50544" w:rsidRDefault="00B805F6" w:rsidP="00241D3E">
      <w:pPr>
        <w:ind w:firstLine="284"/>
        <w:rPr>
          <w:sz w:val="28"/>
          <w:szCs w:val="28"/>
        </w:rPr>
      </w:pPr>
      <w:r>
        <w:rPr>
          <w:sz w:val="28"/>
          <w:szCs w:val="28"/>
        </w:rPr>
        <w:t xml:space="preserve">О2- </w:t>
      </w:r>
      <w:proofErr w:type="spellStart"/>
      <w:r w:rsidRPr="00272294">
        <w:rPr>
          <w:sz w:val="28"/>
          <w:szCs w:val="28"/>
        </w:rPr>
        <w:t>Общепрограммное</w:t>
      </w:r>
      <w:proofErr w:type="spellEnd"/>
      <w:r w:rsidRPr="00272294">
        <w:rPr>
          <w:sz w:val="28"/>
          <w:szCs w:val="28"/>
        </w:rPr>
        <w:t xml:space="preserve"> мероприятие «Региональный проект </w:t>
      </w:r>
      <w:r>
        <w:rPr>
          <w:sz w:val="28"/>
          <w:szCs w:val="28"/>
        </w:rPr>
        <w:t>«</w:t>
      </w:r>
      <w:r w:rsidRPr="00B805F6">
        <w:rPr>
          <w:sz w:val="28"/>
          <w:szCs w:val="28"/>
        </w:rPr>
        <w:t xml:space="preserve">Общесистемные меры развития дорожного хозяйства </w:t>
      </w:r>
      <w:r w:rsidR="00E50544">
        <w:rPr>
          <w:sz w:val="28"/>
          <w:szCs w:val="28"/>
        </w:rPr>
        <w:t xml:space="preserve">(Новосибирская область)», </w:t>
      </w:r>
    </w:p>
    <w:p w:rsidR="00E50544" w:rsidRDefault="000E697E" w:rsidP="00241D3E">
      <w:pPr>
        <w:ind w:firstLine="284"/>
        <w:rPr>
          <w:sz w:val="28"/>
          <w:szCs w:val="28"/>
        </w:rPr>
      </w:pPr>
      <w:r>
        <w:rPr>
          <w:sz w:val="28"/>
          <w:szCs w:val="28"/>
        </w:rPr>
        <w:t>РП</w:t>
      </w:r>
      <w:r w:rsidR="00E50544">
        <w:rPr>
          <w:sz w:val="28"/>
          <w:szCs w:val="28"/>
        </w:rPr>
        <w:t xml:space="preserve">1- региональный проект «Региональная и местная дорожная сеть (Новосибирская область)», </w:t>
      </w:r>
    </w:p>
    <w:p w:rsidR="00E50544" w:rsidRDefault="000E697E" w:rsidP="00241D3E">
      <w:pPr>
        <w:ind w:firstLine="284"/>
        <w:rPr>
          <w:sz w:val="28"/>
          <w:szCs w:val="28"/>
        </w:rPr>
      </w:pPr>
      <w:r>
        <w:rPr>
          <w:sz w:val="28"/>
          <w:szCs w:val="28"/>
        </w:rPr>
        <w:t>РП</w:t>
      </w:r>
      <w:r w:rsidR="00E50544">
        <w:rPr>
          <w:sz w:val="28"/>
          <w:szCs w:val="28"/>
        </w:rPr>
        <w:t>2- региональный проект «</w:t>
      </w:r>
      <w:r w:rsidR="00E50544" w:rsidRPr="00E50544">
        <w:rPr>
          <w:sz w:val="28"/>
          <w:szCs w:val="28"/>
        </w:rPr>
        <w:t>Общесистемные меры развития дорожного хозяйства (Новосибирская область)»</w:t>
      </w:r>
      <w:r w:rsidR="00E50544">
        <w:rPr>
          <w:sz w:val="28"/>
          <w:szCs w:val="28"/>
        </w:rPr>
        <w:t>.</w:t>
      </w:r>
    </w:p>
    <w:p w:rsidR="00272294" w:rsidRPr="00241D3E" w:rsidRDefault="00272294" w:rsidP="00241D3E">
      <w:pPr>
        <w:ind w:firstLine="284"/>
        <w:rPr>
          <w:sz w:val="28"/>
          <w:szCs w:val="28"/>
        </w:rPr>
      </w:pPr>
      <w:r w:rsidRPr="00272294">
        <w:rPr>
          <w:sz w:val="28"/>
          <w:szCs w:val="28"/>
        </w:rPr>
        <w:t xml:space="preserve">  </w:t>
      </w:r>
    </w:p>
    <w:p w:rsidR="00241D3E" w:rsidRPr="00BF37AD" w:rsidRDefault="00241D3E" w:rsidP="004B7954">
      <w:pPr>
        <w:jc w:val="center"/>
        <w:rPr>
          <w:sz w:val="18"/>
          <w:szCs w:val="18"/>
        </w:rPr>
      </w:pPr>
      <w:r w:rsidRPr="00241D3E">
        <w:rPr>
          <w:sz w:val="28"/>
          <w:szCs w:val="28"/>
        </w:rPr>
        <w:t>_________</w:t>
      </w:r>
    </w:p>
    <w:sectPr w:rsidR="00241D3E" w:rsidRPr="00BF37AD" w:rsidSect="002118A0">
      <w:pgSz w:w="16838" w:h="11906" w:orient="landscape"/>
      <w:pgMar w:top="993" w:right="567" w:bottom="42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E">
    <w:altName w:val="Times New Roman"/>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E42BD"/>
    <w:multiLevelType w:val="hybridMultilevel"/>
    <w:tmpl w:val="BE008820"/>
    <w:lvl w:ilvl="0" w:tplc="A4584868">
      <w:start w:val="1"/>
      <w:numFmt w:val="decimal"/>
      <w:lvlText w:val="%1."/>
      <w:lvlJc w:val="left"/>
      <w:pPr>
        <w:ind w:left="1714" w:hanging="1005"/>
      </w:pPr>
      <w:rPr>
        <w:rFonts w:hint="default"/>
      </w:rPr>
    </w:lvl>
    <w:lvl w:ilvl="1" w:tplc="BB4CE8CE">
      <w:start w:val="1"/>
      <w:numFmt w:val="decimal"/>
      <w:lvlText w:val="%2)"/>
      <w:lvlJc w:val="left"/>
      <w:pPr>
        <w:ind w:left="2449" w:hanging="102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9C15CA9"/>
    <w:multiLevelType w:val="hybridMultilevel"/>
    <w:tmpl w:val="241A58B8"/>
    <w:lvl w:ilvl="0" w:tplc="B3E6FB80">
      <w:start w:val="1"/>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2" w15:restartNumberingAfterBreak="0">
    <w:nsid w:val="1F746EF2"/>
    <w:multiLevelType w:val="hybridMultilevel"/>
    <w:tmpl w:val="FD66BC0C"/>
    <w:lvl w:ilvl="0" w:tplc="04190011">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98A5F76"/>
    <w:multiLevelType w:val="hybridMultilevel"/>
    <w:tmpl w:val="EB048360"/>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2F7F54D9"/>
    <w:multiLevelType w:val="hybridMultilevel"/>
    <w:tmpl w:val="BBE26574"/>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1170996"/>
    <w:multiLevelType w:val="hybridMultilevel"/>
    <w:tmpl w:val="F28ED3BE"/>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15:restartNumberingAfterBreak="0">
    <w:nsid w:val="352934FE"/>
    <w:multiLevelType w:val="hybridMultilevel"/>
    <w:tmpl w:val="5300BE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36272E2B"/>
    <w:multiLevelType w:val="hybridMultilevel"/>
    <w:tmpl w:val="E2CAEE6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B4E54D9"/>
    <w:multiLevelType w:val="hybridMultilevel"/>
    <w:tmpl w:val="8BACEC8E"/>
    <w:lvl w:ilvl="0" w:tplc="DC624B3C">
      <w:start w:val="15"/>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9" w15:restartNumberingAfterBreak="0">
    <w:nsid w:val="3EAB706F"/>
    <w:multiLevelType w:val="hybridMultilevel"/>
    <w:tmpl w:val="9156FCF2"/>
    <w:lvl w:ilvl="0" w:tplc="06E86D5A">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94407FC"/>
    <w:multiLevelType w:val="hybridMultilevel"/>
    <w:tmpl w:val="E6C6E8D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9F04312"/>
    <w:multiLevelType w:val="hybridMultilevel"/>
    <w:tmpl w:val="3278722E"/>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77B48E5"/>
    <w:multiLevelType w:val="hybridMultilevel"/>
    <w:tmpl w:val="80ACBD0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E5823AD"/>
    <w:multiLevelType w:val="hybridMultilevel"/>
    <w:tmpl w:val="B1E63C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EA3611C"/>
    <w:multiLevelType w:val="hybridMultilevel"/>
    <w:tmpl w:val="62A0FD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D5E7162"/>
    <w:multiLevelType w:val="hybridMultilevel"/>
    <w:tmpl w:val="4E0EF486"/>
    <w:lvl w:ilvl="0" w:tplc="0419000F">
      <w:start w:val="1"/>
      <w:numFmt w:val="decimal"/>
      <w:lvlText w:val="%1."/>
      <w:lvlJc w:val="left"/>
      <w:pPr>
        <w:ind w:left="720" w:hanging="360"/>
      </w:pPr>
    </w:lvl>
    <w:lvl w:ilvl="1" w:tplc="47CCD68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50924D3"/>
    <w:multiLevelType w:val="hybridMultilevel"/>
    <w:tmpl w:val="3B185FCA"/>
    <w:lvl w:ilvl="0" w:tplc="BF5CC5C8">
      <w:start w:val="1"/>
      <w:numFmt w:val="decimal"/>
      <w:lvlText w:val="%1."/>
      <w:lvlJc w:val="left"/>
      <w:pPr>
        <w:tabs>
          <w:tab w:val="num" w:pos="540"/>
        </w:tabs>
        <w:ind w:left="540" w:hanging="360"/>
      </w:pPr>
      <w:rPr>
        <w:rFonts w:hint="default"/>
        <w:color w:val="000000"/>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16"/>
  </w:num>
  <w:num w:numId="2">
    <w:abstractNumId w:val="1"/>
  </w:num>
  <w:num w:numId="3">
    <w:abstractNumId w:val="8"/>
  </w:num>
  <w:num w:numId="4">
    <w:abstractNumId w:val="11"/>
  </w:num>
  <w:num w:numId="5">
    <w:abstractNumId w:val="4"/>
  </w:num>
  <w:num w:numId="6">
    <w:abstractNumId w:val="6"/>
  </w:num>
  <w:num w:numId="7">
    <w:abstractNumId w:val="14"/>
  </w:num>
  <w:num w:numId="8">
    <w:abstractNumId w:val="15"/>
  </w:num>
  <w:num w:numId="9">
    <w:abstractNumId w:val="0"/>
  </w:num>
  <w:num w:numId="10">
    <w:abstractNumId w:val="9"/>
  </w:num>
  <w:num w:numId="11">
    <w:abstractNumId w:val="7"/>
  </w:num>
  <w:num w:numId="12">
    <w:abstractNumId w:val="3"/>
  </w:num>
  <w:num w:numId="13">
    <w:abstractNumId w:val="10"/>
  </w:num>
  <w:num w:numId="14">
    <w:abstractNumId w:val="2"/>
  </w:num>
  <w:num w:numId="15">
    <w:abstractNumId w:val="5"/>
  </w:num>
  <w:num w:numId="16">
    <w:abstractNumId w:val="12"/>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693"/>
    <w:rsid w:val="00000224"/>
    <w:rsid w:val="0000366F"/>
    <w:rsid w:val="00006C1A"/>
    <w:rsid w:val="000255D9"/>
    <w:rsid w:val="000262B7"/>
    <w:rsid w:val="00026D2E"/>
    <w:rsid w:val="00031660"/>
    <w:rsid w:val="00031FD2"/>
    <w:rsid w:val="000322B3"/>
    <w:rsid w:val="00032C6E"/>
    <w:rsid w:val="00051515"/>
    <w:rsid w:val="000518B3"/>
    <w:rsid w:val="00055745"/>
    <w:rsid w:val="00057C1A"/>
    <w:rsid w:val="00062B4B"/>
    <w:rsid w:val="00080213"/>
    <w:rsid w:val="00081FBE"/>
    <w:rsid w:val="000A0FA8"/>
    <w:rsid w:val="000A52A8"/>
    <w:rsid w:val="000B5AAC"/>
    <w:rsid w:val="000C72F7"/>
    <w:rsid w:val="000D080F"/>
    <w:rsid w:val="000D2846"/>
    <w:rsid w:val="000D2D1A"/>
    <w:rsid w:val="000D5429"/>
    <w:rsid w:val="000D6433"/>
    <w:rsid w:val="000D7E6F"/>
    <w:rsid w:val="000E29AF"/>
    <w:rsid w:val="000E674E"/>
    <w:rsid w:val="000E697E"/>
    <w:rsid w:val="000F2F88"/>
    <w:rsid w:val="000F31EE"/>
    <w:rsid w:val="000F3F80"/>
    <w:rsid w:val="000F6E8D"/>
    <w:rsid w:val="001008DB"/>
    <w:rsid w:val="00103A51"/>
    <w:rsid w:val="00104D31"/>
    <w:rsid w:val="001067A9"/>
    <w:rsid w:val="0010680B"/>
    <w:rsid w:val="00106CA9"/>
    <w:rsid w:val="001114DA"/>
    <w:rsid w:val="00115433"/>
    <w:rsid w:val="001167D9"/>
    <w:rsid w:val="0012201A"/>
    <w:rsid w:val="00124380"/>
    <w:rsid w:val="00132449"/>
    <w:rsid w:val="00136328"/>
    <w:rsid w:val="001412CD"/>
    <w:rsid w:val="00143AF3"/>
    <w:rsid w:val="00151409"/>
    <w:rsid w:val="00156601"/>
    <w:rsid w:val="00166EA8"/>
    <w:rsid w:val="0017180D"/>
    <w:rsid w:val="0017339C"/>
    <w:rsid w:val="00175A8E"/>
    <w:rsid w:val="0017609E"/>
    <w:rsid w:val="00180EDE"/>
    <w:rsid w:val="00190390"/>
    <w:rsid w:val="00192DE8"/>
    <w:rsid w:val="00195F41"/>
    <w:rsid w:val="001A183A"/>
    <w:rsid w:val="001A3386"/>
    <w:rsid w:val="001B1DC9"/>
    <w:rsid w:val="001C105F"/>
    <w:rsid w:val="001D34E8"/>
    <w:rsid w:val="001D5B5D"/>
    <w:rsid w:val="001D7212"/>
    <w:rsid w:val="001E4AE2"/>
    <w:rsid w:val="001E5BD2"/>
    <w:rsid w:val="001E7CE4"/>
    <w:rsid w:val="001F0C33"/>
    <w:rsid w:val="001F1241"/>
    <w:rsid w:val="001F6937"/>
    <w:rsid w:val="001F6B25"/>
    <w:rsid w:val="00200DEF"/>
    <w:rsid w:val="00205F0D"/>
    <w:rsid w:val="002118A0"/>
    <w:rsid w:val="0021448C"/>
    <w:rsid w:val="00221992"/>
    <w:rsid w:val="00221E01"/>
    <w:rsid w:val="00222C4E"/>
    <w:rsid w:val="00225D82"/>
    <w:rsid w:val="0024083F"/>
    <w:rsid w:val="00241D3E"/>
    <w:rsid w:val="00242B9A"/>
    <w:rsid w:val="00244788"/>
    <w:rsid w:val="00250497"/>
    <w:rsid w:val="002515D8"/>
    <w:rsid w:val="00252A31"/>
    <w:rsid w:val="002539E3"/>
    <w:rsid w:val="002609C9"/>
    <w:rsid w:val="00260DB5"/>
    <w:rsid w:val="00263195"/>
    <w:rsid w:val="00267164"/>
    <w:rsid w:val="00272294"/>
    <w:rsid w:val="002848CE"/>
    <w:rsid w:val="00285B09"/>
    <w:rsid w:val="00296ADC"/>
    <w:rsid w:val="002C3D55"/>
    <w:rsid w:val="002D097B"/>
    <w:rsid w:val="002D51DA"/>
    <w:rsid w:val="002D7D8F"/>
    <w:rsid w:val="002E32E0"/>
    <w:rsid w:val="002E3AE9"/>
    <w:rsid w:val="002F6B0B"/>
    <w:rsid w:val="003014E0"/>
    <w:rsid w:val="00301EFC"/>
    <w:rsid w:val="00313A89"/>
    <w:rsid w:val="00321C42"/>
    <w:rsid w:val="0032268A"/>
    <w:rsid w:val="00331F23"/>
    <w:rsid w:val="0033450E"/>
    <w:rsid w:val="003517FC"/>
    <w:rsid w:val="00355200"/>
    <w:rsid w:val="00361530"/>
    <w:rsid w:val="00366488"/>
    <w:rsid w:val="00367F40"/>
    <w:rsid w:val="00371568"/>
    <w:rsid w:val="003B2F7D"/>
    <w:rsid w:val="003B7F6A"/>
    <w:rsid w:val="003C33FE"/>
    <w:rsid w:val="003C3B78"/>
    <w:rsid w:val="003D36EC"/>
    <w:rsid w:val="003D4D40"/>
    <w:rsid w:val="003D6E6A"/>
    <w:rsid w:val="003E24C2"/>
    <w:rsid w:val="003E3005"/>
    <w:rsid w:val="003E7388"/>
    <w:rsid w:val="003F55B0"/>
    <w:rsid w:val="00401805"/>
    <w:rsid w:val="0041046A"/>
    <w:rsid w:val="00420A6B"/>
    <w:rsid w:val="00426299"/>
    <w:rsid w:val="0042715F"/>
    <w:rsid w:val="00431BA5"/>
    <w:rsid w:val="00432DE3"/>
    <w:rsid w:val="00434941"/>
    <w:rsid w:val="0044562C"/>
    <w:rsid w:val="00452C9C"/>
    <w:rsid w:val="004554C8"/>
    <w:rsid w:val="00455AF7"/>
    <w:rsid w:val="00456CB6"/>
    <w:rsid w:val="00467943"/>
    <w:rsid w:val="00473E14"/>
    <w:rsid w:val="0047588A"/>
    <w:rsid w:val="00492906"/>
    <w:rsid w:val="004933F9"/>
    <w:rsid w:val="00495B30"/>
    <w:rsid w:val="00496EB7"/>
    <w:rsid w:val="004A23A2"/>
    <w:rsid w:val="004A7F71"/>
    <w:rsid w:val="004B0527"/>
    <w:rsid w:val="004B0584"/>
    <w:rsid w:val="004B0ECE"/>
    <w:rsid w:val="004B7954"/>
    <w:rsid w:val="004C0F39"/>
    <w:rsid w:val="004D0701"/>
    <w:rsid w:val="004E18B5"/>
    <w:rsid w:val="004E3C59"/>
    <w:rsid w:val="004F08DB"/>
    <w:rsid w:val="004F1C33"/>
    <w:rsid w:val="004F6ADA"/>
    <w:rsid w:val="0050021F"/>
    <w:rsid w:val="005044DB"/>
    <w:rsid w:val="00504B62"/>
    <w:rsid w:val="0051252A"/>
    <w:rsid w:val="005237F1"/>
    <w:rsid w:val="00524B96"/>
    <w:rsid w:val="005252D1"/>
    <w:rsid w:val="00531006"/>
    <w:rsid w:val="00533A39"/>
    <w:rsid w:val="00535C09"/>
    <w:rsid w:val="00543049"/>
    <w:rsid w:val="00544533"/>
    <w:rsid w:val="00546794"/>
    <w:rsid w:val="00552F17"/>
    <w:rsid w:val="00564809"/>
    <w:rsid w:val="00570E98"/>
    <w:rsid w:val="00583C8B"/>
    <w:rsid w:val="005A209F"/>
    <w:rsid w:val="005A2CB0"/>
    <w:rsid w:val="005B34D8"/>
    <w:rsid w:val="005B4A83"/>
    <w:rsid w:val="005C067E"/>
    <w:rsid w:val="005C3CAE"/>
    <w:rsid w:val="005C409A"/>
    <w:rsid w:val="005C58F2"/>
    <w:rsid w:val="005D1F2B"/>
    <w:rsid w:val="005D3F6C"/>
    <w:rsid w:val="005E067B"/>
    <w:rsid w:val="005E09D7"/>
    <w:rsid w:val="005E2618"/>
    <w:rsid w:val="005F05B4"/>
    <w:rsid w:val="005F4002"/>
    <w:rsid w:val="005F75BF"/>
    <w:rsid w:val="005F7D29"/>
    <w:rsid w:val="00602ED7"/>
    <w:rsid w:val="0060454F"/>
    <w:rsid w:val="006057C4"/>
    <w:rsid w:val="0061324B"/>
    <w:rsid w:val="0061475C"/>
    <w:rsid w:val="0061511C"/>
    <w:rsid w:val="00622771"/>
    <w:rsid w:val="0062431A"/>
    <w:rsid w:val="00646083"/>
    <w:rsid w:val="0066101E"/>
    <w:rsid w:val="006678AF"/>
    <w:rsid w:val="0068115D"/>
    <w:rsid w:val="00681468"/>
    <w:rsid w:val="00682C05"/>
    <w:rsid w:val="00684AB5"/>
    <w:rsid w:val="00691487"/>
    <w:rsid w:val="006A1C87"/>
    <w:rsid w:val="006C33AB"/>
    <w:rsid w:val="006D404A"/>
    <w:rsid w:val="006E21BD"/>
    <w:rsid w:val="006E243D"/>
    <w:rsid w:val="006E28E7"/>
    <w:rsid w:val="006E7211"/>
    <w:rsid w:val="006E7A7A"/>
    <w:rsid w:val="006F3471"/>
    <w:rsid w:val="006F73B2"/>
    <w:rsid w:val="006F740F"/>
    <w:rsid w:val="00701C54"/>
    <w:rsid w:val="00703BCB"/>
    <w:rsid w:val="00710D6B"/>
    <w:rsid w:val="007110D2"/>
    <w:rsid w:val="00712E20"/>
    <w:rsid w:val="00723365"/>
    <w:rsid w:val="00726AA6"/>
    <w:rsid w:val="00750281"/>
    <w:rsid w:val="007559DF"/>
    <w:rsid w:val="0075780F"/>
    <w:rsid w:val="0076039B"/>
    <w:rsid w:val="00762F0C"/>
    <w:rsid w:val="00771CCD"/>
    <w:rsid w:val="00782DED"/>
    <w:rsid w:val="00785313"/>
    <w:rsid w:val="007A16C5"/>
    <w:rsid w:val="007A3980"/>
    <w:rsid w:val="007C24F5"/>
    <w:rsid w:val="007D4AFC"/>
    <w:rsid w:val="007D7B67"/>
    <w:rsid w:val="007E644D"/>
    <w:rsid w:val="007F2B72"/>
    <w:rsid w:val="007F5AB0"/>
    <w:rsid w:val="008102B9"/>
    <w:rsid w:val="00810A75"/>
    <w:rsid w:val="00811EEA"/>
    <w:rsid w:val="00815A0E"/>
    <w:rsid w:val="0082029E"/>
    <w:rsid w:val="00820C5C"/>
    <w:rsid w:val="008219E6"/>
    <w:rsid w:val="008268E8"/>
    <w:rsid w:val="008319BD"/>
    <w:rsid w:val="00831DB8"/>
    <w:rsid w:val="0083495C"/>
    <w:rsid w:val="008369FE"/>
    <w:rsid w:val="00837079"/>
    <w:rsid w:val="00842693"/>
    <w:rsid w:val="00842EE6"/>
    <w:rsid w:val="0085045D"/>
    <w:rsid w:val="00850E60"/>
    <w:rsid w:val="00850F3F"/>
    <w:rsid w:val="008618BC"/>
    <w:rsid w:val="00872443"/>
    <w:rsid w:val="008737F7"/>
    <w:rsid w:val="00876A95"/>
    <w:rsid w:val="00877DCB"/>
    <w:rsid w:val="00877FF4"/>
    <w:rsid w:val="008822AD"/>
    <w:rsid w:val="008840EE"/>
    <w:rsid w:val="008859D5"/>
    <w:rsid w:val="008927ED"/>
    <w:rsid w:val="00896BF5"/>
    <w:rsid w:val="008A324A"/>
    <w:rsid w:val="008A6101"/>
    <w:rsid w:val="008A7535"/>
    <w:rsid w:val="008A7DCA"/>
    <w:rsid w:val="008B0780"/>
    <w:rsid w:val="008B53A6"/>
    <w:rsid w:val="008C04A2"/>
    <w:rsid w:val="008C26D7"/>
    <w:rsid w:val="008C381F"/>
    <w:rsid w:val="008C455A"/>
    <w:rsid w:val="008D7165"/>
    <w:rsid w:val="008D7BD4"/>
    <w:rsid w:val="008E126E"/>
    <w:rsid w:val="008E7AE0"/>
    <w:rsid w:val="008F67E4"/>
    <w:rsid w:val="00900911"/>
    <w:rsid w:val="00902906"/>
    <w:rsid w:val="009039B6"/>
    <w:rsid w:val="00906096"/>
    <w:rsid w:val="0090628E"/>
    <w:rsid w:val="009079DA"/>
    <w:rsid w:val="00910917"/>
    <w:rsid w:val="00914B8D"/>
    <w:rsid w:val="0092029C"/>
    <w:rsid w:val="009207DE"/>
    <w:rsid w:val="00923A13"/>
    <w:rsid w:val="009255B2"/>
    <w:rsid w:val="0092772D"/>
    <w:rsid w:val="00927AC4"/>
    <w:rsid w:val="0093095A"/>
    <w:rsid w:val="00935A03"/>
    <w:rsid w:val="00935F05"/>
    <w:rsid w:val="0093778D"/>
    <w:rsid w:val="00942220"/>
    <w:rsid w:val="00942EF6"/>
    <w:rsid w:val="009439B8"/>
    <w:rsid w:val="00945245"/>
    <w:rsid w:val="009457DF"/>
    <w:rsid w:val="009519E5"/>
    <w:rsid w:val="00952E13"/>
    <w:rsid w:val="00953CC2"/>
    <w:rsid w:val="009612F2"/>
    <w:rsid w:val="009759CD"/>
    <w:rsid w:val="00977468"/>
    <w:rsid w:val="009803B8"/>
    <w:rsid w:val="00984794"/>
    <w:rsid w:val="00985C3A"/>
    <w:rsid w:val="009953FD"/>
    <w:rsid w:val="009A0544"/>
    <w:rsid w:val="009D73C9"/>
    <w:rsid w:val="009E3E84"/>
    <w:rsid w:val="009F219A"/>
    <w:rsid w:val="009F64AA"/>
    <w:rsid w:val="009F6C93"/>
    <w:rsid w:val="009F78D7"/>
    <w:rsid w:val="00A00FA6"/>
    <w:rsid w:val="00A06D6E"/>
    <w:rsid w:val="00A17124"/>
    <w:rsid w:val="00A17CB5"/>
    <w:rsid w:val="00A31BC5"/>
    <w:rsid w:val="00A34E54"/>
    <w:rsid w:val="00A41594"/>
    <w:rsid w:val="00A52C49"/>
    <w:rsid w:val="00A567FF"/>
    <w:rsid w:val="00A66416"/>
    <w:rsid w:val="00A7688D"/>
    <w:rsid w:val="00A933E5"/>
    <w:rsid w:val="00AA1905"/>
    <w:rsid w:val="00AB201A"/>
    <w:rsid w:val="00AB2CA1"/>
    <w:rsid w:val="00AC785A"/>
    <w:rsid w:val="00AD1CEA"/>
    <w:rsid w:val="00AD74FC"/>
    <w:rsid w:val="00AD7A58"/>
    <w:rsid w:val="00AE0312"/>
    <w:rsid w:val="00AE5584"/>
    <w:rsid w:val="00AE6027"/>
    <w:rsid w:val="00AF3C8C"/>
    <w:rsid w:val="00B031F1"/>
    <w:rsid w:val="00B05638"/>
    <w:rsid w:val="00B073C4"/>
    <w:rsid w:val="00B102C6"/>
    <w:rsid w:val="00B10DA2"/>
    <w:rsid w:val="00B22BC8"/>
    <w:rsid w:val="00B2660D"/>
    <w:rsid w:val="00B27185"/>
    <w:rsid w:val="00B31CC1"/>
    <w:rsid w:val="00B40D62"/>
    <w:rsid w:val="00B508B3"/>
    <w:rsid w:val="00B53B7E"/>
    <w:rsid w:val="00B56436"/>
    <w:rsid w:val="00B567ED"/>
    <w:rsid w:val="00B569C0"/>
    <w:rsid w:val="00B6029A"/>
    <w:rsid w:val="00B61132"/>
    <w:rsid w:val="00B65B2A"/>
    <w:rsid w:val="00B66CDC"/>
    <w:rsid w:val="00B727ED"/>
    <w:rsid w:val="00B805F6"/>
    <w:rsid w:val="00B860B8"/>
    <w:rsid w:val="00B86B64"/>
    <w:rsid w:val="00B87865"/>
    <w:rsid w:val="00B9042B"/>
    <w:rsid w:val="00B93822"/>
    <w:rsid w:val="00B9410B"/>
    <w:rsid w:val="00B94A5B"/>
    <w:rsid w:val="00BA11F4"/>
    <w:rsid w:val="00BA263B"/>
    <w:rsid w:val="00BA416A"/>
    <w:rsid w:val="00BA61C0"/>
    <w:rsid w:val="00BA65D5"/>
    <w:rsid w:val="00BB2C5C"/>
    <w:rsid w:val="00BB4E26"/>
    <w:rsid w:val="00BC444B"/>
    <w:rsid w:val="00BC6BCA"/>
    <w:rsid w:val="00BD5C15"/>
    <w:rsid w:val="00BE479B"/>
    <w:rsid w:val="00BE60D2"/>
    <w:rsid w:val="00BE732C"/>
    <w:rsid w:val="00BF37AD"/>
    <w:rsid w:val="00C001C6"/>
    <w:rsid w:val="00C02A76"/>
    <w:rsid w:val="00C045B3"/>
    <w:rsid w:val="00C04F6F"/>
    <w:rsid w:val="00C0799F"/>
    <w:rsid w:val="00C210E8"/>
    <w:rsid w:val="00C217E5"/>
    <w:rsid w:val="00C22E23"/>
    <w:rsid w:val="00C23D0B"/>
    <w:rsid w:val="00C37C94"/>
    <w:rsid w:val="00C4386A"/>
    <w:rsid w:val="00C54D8F"/>
    <w:rsid w:val="00C57768"/>
    <w:rsid w:val="00C57852"/>
    <w:rsid w:val="00C70106"/>
    <w:rsid w:val="00C71E2A"/>
    <w:rsid w:val="00C803E2"/>
    <w:rsid w:val="00C818EB"/>
    <w:rsid w:val="00C826AD"/>
    <w:rsid w:val="00CA009F"/>
    <w:rsid w:val="00CA7AB3"/>
    <w:rsid w:val="00CB567C"/>
    <w:rsid w:val="00CB56B5"/>
    <w:rsid w:val="00CC347B"/>
    <w:rsid w:val="00CD23F7"/>
    <w:rsid w:val="00CE0539"/>
    <w:rsid w:val="00CE201F"/>
    <w:rsid w:val="00CF0D53"/>
    <w:rsid w:val="00CF2C7C"/>
    <w:rsid w:val="00CF47C7"/>
    <w:rsid w:val="00CF644D"/>
    <w:rsid w:val="00D00564"/>
    <w:rsid w:val="00D02682"/>
    <w:rsid w:val="00D05C4C"/>
    <w:rsid w:val="00D060B1"/>
    <w:rsid w:val="00D122A7"/>
    <w:rsid w:val="00D208F2"/>
    <w:rsid w:val="00D2315E"/>
    <w:rsid w:val="00D25D67"/>
    <w:rsid w:val="00D32506"/>
    <w:rsid w:val="00D33F33"/>
    <w:rsid w:val="00D402F4"/>
    <w:rsid w:val="00D41261"/>
    <w:rsid w:val="00D57D5C"/>
    <w:rsid w:val="00D71371"/>
    <w:rsid w:val="00D71AB8"/>
    <w:rsid w:val="00D73F55"/>
    <w:rsid w:val="00D84C96"/>
    <w:rsid w:val="00DB44EC"/>
    <w:rsid w:val="00DB56C5"/>
    <w:rsid w:val="00DC0C11"/>
    <w:rsid w:val="00DC14C8"/>
    <w:rsid w:val="00DC5528"/>
    <w:rsid w:val="00DC6885"/>
    <w:rsid w:val="00DD0302"/>
    <w:rsid w:val="00DD112B"/>
    <w:rsid w:val="00DD1EB5"/>
    <w:rsid w:val="00DD4E72"/>
    <w:rsid w:val="00DE2CCC"/>
    <w:rsid w:val="00DE6509"/>
    <w:rsid w:val="00DF31D7"/>
    <w:rsid w:val="00DF3FE1"/>
    <w:rsid w:val="00DF6515"/>
    <w:rsid w:val="00DF67E3"/>
    <w:rsid w:val="00DF769F"/>
    <w:rsid w:val="00DF77B6"/>
    <w:rsid w:val="00E17781"/>
    <w:rsid w:val="00E17B40"/>
    <w:rsid w:val="00E22181"/>
    <w:rsid w:val="00E23369"/>
    <w:rsid w:val="00E41096"/>
    <w:rsid w:val="00E450C3"/>
    <w:rsid w:val="00E45917"/>
    <w:rsid w:val="00E45D36"/>
    <w:rsid w:val="00E46555"/>
    <w:rsid w:val="00E50544"/>
    <w:rsid w:val="00E535B5"/>
    <w:rsid w:val="00E635AC"/>
    <w:rsid w:val="00E7190A"/>
    <w:rsid w:val="00E77624"/>
    <w:rsid w:val="00E85E08"/>
    <w:rsid w:val="00E90B9C"/>
    <w:rsid w:val="00EA5C8B"/>
    <w:rsid w:val="00EB5328"/>
    <w:rsid w:val="00EC502A"/>
    <w:rsid w:val="00ED00DA"/>
    <w:rsid w:val="00ED51FC"/>
    <w:rsid w:val="00ED61F1"/>
    <w:rsid w:val="00ED78AC"/>
    <w:rsid w:val="00EF29DA"/>
    <w:rsid w:val="00EF5177"/>
    <w:rsid w:val="00EF71DC"/>
    <w:rsid w:val="00EF7ADA"/>
    <w:rsid w:val="00F25E89"/>
    <w:rsid w:val="00F27292"/>
    <w:rsid w:val="00F323C3"/>
    <w:rsid w:val="00F3384D"/>
    <w:rsid w:val="00F3403D"/>
    <w:rsid w:val="00F37075"/>
    <w:rsid w:val="00F40152"/>
    <w:rsid w:val="00F40F50"/>
    <w:rsid w:val="00F41436"/>
    <w:rsid w:val="00F442C8"/>
    <w:rsid w:val="00F51CFC"/>
    <w:rsid w:val="00F5321B"/>
    <w:rsid w:val="00F5577C"/>
    <w:rsid w:val="00F61282"/>
    <w:rsid w:val="00F6308C"/>
    <w:rsid w:val="00F64281"/>
    <w:rsid w:val="00F705A6"/>
    <w:rsid w:val="00F72BCD"/>
    <w:rsid w:val="00F839BB"/>
    <w:rsid w:val="00F86930"/>
    <w:rsid w:val="00F97507"/>
    <w:rsid w:val="00FA083C"/>
    <w:rsid w:val="00FA55FD"/>
    <w:rsid w:val="00FB0C0D"/>
    <w:rsid w:val="00FB18EE"/>
    <w:rsid w:val="00FC4B89"/>
    <w:rsid w:val="00FD3066"/>
    <w:rsid w:val="00FD6CCE"/>
    <w:rsid w:val="00FE3405"/>
    <w:rsid w:val="00FE40F7"/>
    <w:rsid w:val="00FE477D"/>
    <w:rsid w:val="00FE5875"/>
    <w:rsid w:val="00FE6DA7"/>
    <w:rsid w:val="00FE7065"/>
    <w:rsid w:val="00FE7A27"/>
    <w:rsid w:val="00FF00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381C6"/>
  <w15:docId w15:val="{70E993E3-934E-4F67-83B2-E8A41A832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08F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42693"/>
    <w:pPr>
      <w:keepNext/>
      <w:autoSpaceDE w:val="0"/>
      <w:autoSpaceDN w:val="0"/>
      <w:jc w:val="center"/>
      <w:outlineLvl w:val="0"/>
    </w:pPr>
    <w:rPr>
      <w:b/>
      <w:bCs/>
      <w:sz w:val="36"/>
      <w:szCs w:val="36"/>
    </w:rPr>
  </w:style>
  <w:style w:type="paragraph" w:styleId="5">
    <w:name w:val="heading 5"/>
    <w:basedOn w:val="a"/>
    <w:next w:val="a"/>
    <w:link w:val="50"/>
    <w:qFormat/>
    <w:rsid w:val="00842693"/>
    <w:pPr>
      <w:keepNext/>
      <w:ind w:left="-720" w:firstLine="720"/>
      <w:jc w:val="right"/>
      <w:outlineLvl w:val="4"/>
    </w:pPr>
    <w:rPr>
      <w:rFonts w:eastAsia="Arial Unicode M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42693"/>
    <w:rPr>
      <w:rFonts w:ascii="Times New Roman" w:eastAsia="Times New Roman" w:hAnsi="Times New Roman" w:cs="Times New Roman"/>
      <w:b/>
      <w:bCs/>
      <w:sz w:val="36"/>
      <w:szCs w:val="36"/>
      <w:lang w:eastAsia="ru-RU"/>
    </w:rPr>
  </w:style>
  <w:style w:type="character" w:customStyle="1" w:styleId="50">
    <w:name w:val="Заголовок 5 Знак"/>
    <w:basedOn w:val="a0"/>
    <w:link w:val="5"/>
    <w:rsid w:val="00842693"/>
    <w:rPr>
      <w:rFonts w:ascii="Times New Roman" w:eastAsia="Arial Unicode MS" w:hAnsi="Times New Roman" w:cs="Times New Roman"/>
      <w:sz w:val="28"/>
      <w:szCs w:val="24"/>
      <w:lang w:eastAsia="ru-RU"/>
    </w:rPr>
  </w:style>
  <w:style w:type="paragraph" w:styleId="a3">
    <w:name w:val="Body Text"/>
    <w:basedOn w:val="a"/>
    <w:link w:val="a4"/>
    <w:rsid w:val="00842693"/>
    <w:pPr>
      <w:autoSpaceDE w:val="0"/>
      <w:autoSpaceDN w:val="0"/>
      <w:spacing w:line="360" w:lineRule="auto"/>
      <w:jc w:val="center"/>
    </w:pPr>
    <w:rPr>
      <w:b/>
      <w:bCs/>
      <w:sz w:val="28"/>
      <w:szCs w:val="28"/>
    </w:rPr>
  </w:style>
  <w:style w:type="character" w:customStyle="1" w:styleId="a4">
    <w:name w:val="Основной текст Знак"/>
    <w:basedOn w:val="a0"/>
    <w:link w:val="a3"/>
    <w:rsid w:val="00842693"/>
    <w:rPr>
      <w:rFonts w:ascii="Times New Roman" w:eastAsia="Times New Roman" w:hAnsi="Times New Roman" w:cs="Times New Roman"/>
      <w:b/>
      <w:bCs/>
      <w:sz w:val="28"/>
      <w:szCs w:val="28"/>
      <w:lang w:eastAsia="ru-RU"/>
    </w:rPr>
  </w:style>
  <w:style w:type="paragraph" w:styleId="a5">
    <w:name w:val="caption"/>
    <w:basedOn w:val="a"/>
    <w:next w:val="a"/>
    <w:qFormat/>
    <w:rsid w:val="00842693"/>
    <w:pPr>
      <w:autoSpaceDE w:val="0"/>
      <w:autoSpaceDN w:val="0"/>
      <w:spacing w:line="360" w:lineRule="auto"/>
      <w:jc w:val="center"/>
    </w:pPr>
    <w:rPr>
      <w:b/>
      <w:bCs/>
      <w:szCs w:val="20"/>
    </w:rPr>
  </w:style>
  <w:style w:type="paragraph" w:styleId="a6">
    <w:name w:val="Balloon Text"/>
    <w:basedOn w:val="a"/>
    <w:link w:val="a7"/>
    <w:semiHidden/>
    <w:rsid w:val="00842693"/>
    <w:rPr>
      <w:rFonts w:ascii="Tahoma" w:hAnsi="Tahoma" w:cs="Tahoma"/>
      <w:sz w:val="16"/>
      <w:szCs w:val="16"/>
    </w:rPr>
  </w:style>
  <w:style w:type="character" w:customStyle="1" w:styleId="a7">
    <w:name w:val="Текст выноски Знак"/>
    <w:basedOn w:val="a0"/>
    <w:link w:val="a6"/>
    <w:semiHidden/>
    <w:rsid w:val="00842693"/>
    <w:rPr>
      <w:rFonts w:ascii="Tahoma" w:eastAsia="Times New Roman" w:hAnsi="Tahoma" w:cs="Tahoma"/>
      <w:sz w:val="16"/>
      <w:szCs w:val="16"/>
      <w:lang w:eastAsia="ru-RU"/>
    </w:rPr>
  </w:style>
  <w:style w:type="table" w:styleId="a8">
    <w:name w:val="Table Grid"/>
    <w:basedOn w:val="a1"/>
    <w:rsid w:val="008426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84269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42693"/>
    <w:pPr>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styleId="3">
    <w:name w:val="Body Text Indent 3"/>
    <w:basedOn w:val="a"/>
    <w:link w:val="30"/>
    <w:rsid w:val="00842693"/>
    <w:pPr>
      <w:spacing w:after="120"/>
      <w:ind w:left="283"/>
    </w:pPr>
    <w:rPr>
      <w:sz w:val="16"/>
      <w:szCs w:val="16"/>
    </w:rPr>
  </w:style>
  <w:style w:type="character" w:customStyle="1" w:styleId="30">
    <w:name w:val="Основной текст с отступом 3 Знак"/>
    <w:basedOn w:val="a0"/>
    <w:link w:val="3"/>
    <w:rsid w:val="00842693"/>
    <w:rPr>
      <w:rFonts w:ascii="Times New Roman" w:eastAsia="Times New Roman" w:hAnsi="Times New Roman" w:cs="Times New Roman"/>
      <w:sz w:val="16"/>
      <w:szCs w:val="16"/>
      <w:lang w:eastAsia="ru-RU"/>
    </w:rPr>
  </w:style>
  <w:style w:type="paragraph" w:customStyle="1" w:styleId="11">
    <w:name w:val="Абзац списка1"/>
    <w:basedOn w:val="a"/>
    <w:rsid w:val="00842693"/>
    <w:pPr>
      <w:spacing w:after="200" w:line="276" w:lineRule="auto"/>
      <w:ind w:left="720"/>
      <w:contextualSpacing/>
    </w:pPr>
    <w:rPr>
      <w:rFonts w:ascii="Calibri" w:hAnsi="Calibri"/>
      <w:sz w:val="22"/>
      <w:szCs w:val="22"/>
    </w:rPr>
  </w:style>
  <w:style w:type="paragraph" w:styleId="a9">
    <w:name w:val="header"/>
    <w:basedOn w:val="a"/>
    <w:link w:val="aa"/>
    <w:unhideWhenUsed/>
    <w:rsid w:val="00842693"/>
    <w:pPr>
      <w:tabs>
        <w:tab w:val="center" w:pos="4677"/>
        <w:tab w:val="right" w:pos="9355"/>
      </w:tabs>
    </w:pPr>
    <w:rPr>
      <w:rFonts w:ascii="Calibri" w:hAnsi="Calibri"/>
      <w:sz w:val="22"/>
      <w:szCs w:val="22"/>
    </w:rPr>
  </w:style>
  <w:style w:type="character" w:customStyle="1" w:styleId="aa">
    <w:name w:val="Верхний колонтитул Знак"/>
    <w:basedOn w:val="a0"/>
    <w:link w:val="a9"/>
    <w:rsid w:val="00842693"/>
    <w:rPr>
      <w:rFonts w:ascii="Calibri" w:eastAsia="Times New Roman" w:hAnsi="Calibri" w:cs="Times New Roman"/>
      <w:lang w:eastAsia="ru-RU"/>
    </w:rPr>
  </w:style>
  <w:style w:type="paragraph" w:styleId="ab">
    <w:name w:val="footer"/>
    <w:basedOn w:val="a"/>
    <w:link w:val="ac"/>
    <w:unhideWhenUsed/>
    <w:rsid w:val="00842693"/>
    <w:pPr>
      <w:tabs>
        <w:tab w:val="center" w:pos="4677"/>
        <w:tab w:val="right" w:pos="9355"/>
      </w:tabs>
    </w:pPr>
    <w:rPr>
      <w:rFonts w:ascii="Calibri" w:hAnsi="Calibri"/>
      <w:sz w:val="22"/>
      <w:szCs w:val="22"/>
    </w:rPr>
  </w:style>
  <w:style w:type="character" w:customStyle="1" w:styleId="ac">
    <w:name w:val="Нижний колонтитул Знак"/>
    <w:basedOn w:val="a0"/>
    <w:link w:val="ab"/>
    <w:rsid w:val="00842693"/>
    <w:rPr>
      <w:rFonts w:ascii="Calibri" w:eastAsia="Times New Roman" w:hAnsi="Calibri" w:cs="Times New Roman"/>
      <w:lang w:eastAsia="ru-RU"/>
    </w:rPr>
  </w:style>
  <w:style w:type="paragraph" w:styleId="ad">
    <w:name w:val="Title"/>
    <w:basedOn w:val="a"/>
    <w:link w:val="ae"/>
    <w:qFormat/>
    <w:rsid w:val="00842693"/>
    <w:pPr>
      <w:jc w:val="center"/>
    </w:pPr>
    <w:rPr>
      <w:sz w:val="28"/>
      <w:szCs w:val="20"/>
    </w:rPr>
  </w:style>
  <w:style w:type="character" w:customStyle="1" w:styleId="ae">
    <w:name w:val="Заголовок Знак"/>
    <w:basedOn w:val="a0"/>
    <w:link w:val="ad"/>
    <w:rsid w:val="00842693"/>
    <w:rPr>
      <w:rFonts w:ascii="Times New Roman" w:eastAsia="Times New Roman" w:hAnsi="Times New Roman" w:cs="Times New Roman"/>
      <w:sz w:val="28"/>
      <w:szCs w:val="20"/>
      <w:lang w:eastAsia="ru-RU"/>
    </w:rPr>
  </w:style>
  <w:style w:type="paragraph" w:customStyle="1" w:styleId="ConsPlusNormal">
    <w:name w:val="ConsPlusNormal"/>
    <w:rsid w:val="0084269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Cell">
    <w:name w:val="ConsPlusCell"/>
    <w:uiPriority w:val="99"/>
    <w:rsid w:val="0084269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
    <w:name w:val="page number"/>
    <w:rsid w:val="00842693"/>
    <w:rPr>
      <w:rFonts w:cs="Times New Roman"/>
    </w:rPr>
  </w:style>
  <w:style w:type="character" w:styleId="af0">
    <w:name w:val="annotation reference"/>
    <w:rsid w:val="00842693"/>
    <w:rPr>
      <w:sz w:val="16"/>
      <w:szCs w:val="16"/>
    </w:rPr>
  </w:style>
  <w:style w:type="paragraph" w:styleId="af1">
    <w:name w:val="annotation text"/>
    <w:basedOn w:val="a"/>
    <w:link w:val="af2"/>
    <w:rsid w:val="00842693"/>
    <w:rPr>
      <w:sz w:val="20"/>
      <w:szCs w:val="20"/>
    </w:rPr>
  </w:style>
  <w:style w:type="character" w:customStyle="1" w:styleId="af2">
    <w:name w:val="Текст примечания Знак"/>
    <w:basedOn w:val="a0"/>
    <w:link w:val="af1"/>
    <w:rsid w:val="00842693"/>
    <w:rPr>
      <w:rFonts w:ascii="Times New Roman" w:eastAsia="Times New Roman" w:hAnsi="Times New Roman" w:cs="Times New Roman"/>
      <w:sz w:val="20"/>
      <w:szCs w:val="20"/>
      <w:lang w:eastAsia="ru-RU"/>
    </w:rPr>
  </w:style>
  <w:style w:type="paragraph" w:styleId="af3">
    <w:name w:val="annotation subject"/>
    <w:basedOn w:val="af1"/>
    <w:next w:val="af1"/>
    <w:link w:val="af4"/>
    <w:rsid w:val="00842693"/>
    <w:rPr>
      <w:b/>
      <w:bCs/>
    </w:rPr>
  </w:style>
  <w:style w:type="character" w:customStyle="1" w:styleId="af4">
    <w:name w:val="Тема примечания Знак"/>
    <w:basedOn w:val="af2"/>
    <w:link w:val="af3"/>
    <w:rsid w:val="00842693"/>
    <w:rPr>
      <w:rFonts w:ascii="Times New Roman" w:eastAsia="Times New Roman" w:hAnsi="Times New Roman" w:cs="Times New Roman"/>
      <w:b/>
      <w:bCs/>
      <w:sz w:val="20"/>
      <w:szCs w:val="20"/>
      <w:lang w:eastAsia="ru-RU"/>
    </w:rPr>
  </w:style>
  <w:style w:type="character" w:styleId="af5">
    <w:name w:val="Hyperlink"/>
    <w:uiPriority w:val="99"/>
    <w:rsid w:val="00842693"/>
    <w:rPr>
      <w:rFonts w:cs="Times New Roman"/>
      <w:color w:val="0000FF"/>
      <w:u w:val="single"/>
    </w:rPr>
  </w:style>
  <w:style w:type="paragraph" w:customStyle="1" w:styleId="xl82">
    <w:name w:val="xl82"/>
    <w:basedOn w:val="a"/>
    <w:rsid w:val="00D713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character" w:styleId="af6">
    <w:name w:val="FollowedHyperlink"/>
    <w:basedOn w:val="a0"/>
    <w:uiPriority w:val="99"/>
    <w:semiHidden/>
    <w:unhideWhenUsed/>
    <w:rsid w:val="006F740F"/>
    <w:rPr>
      <w:color w:val="800080"/>
      <w:u w:val="single"/>
    </w:rPr>
  </w:style>
  <w:style w:type="paragraph" w:customStyle="1" w:styleId="xl69">
    <w:name w:val="xl69"/>
    <w:basedOn w:val="a"/>
    <w:rsid w:val="006F740F"/>
    <w:pPr>
      <w:spacing w:before="100" w:beforeAutospacing="1" w:after="100" w:afterAutospacing="1"/>
      <w:textAlignment w:val="top"/>
    </w:pPr>
  </w:style>
  <w:style w:type="paragraph" w:customStyle="1" w:styleId="xl70">
    <w:name w:val="xl70"/>
    <w:basedOn w:val="a"/>
    <w:rsid w:val="006F740F"/>
    <w:pPr>
      <w:spacing w:before="100" w:beforeAutospacing="1" w:after="100" w:afterAutospacing="1"/>
      <w:textAlignment w:val="top"/>
    </w:pPr>
    <w:rPr>
      <w:b/>
      <w:bCs/>
    </w:rPr>
  </w:style>
  <w:style w:type="paragraph" w:customStyle="1" w:styleId="xl71">
    <w:name w:val="xl71"/>
    <w:basedOn w:val="a"/>
    <w:rsid w:val="006F740F"/>
    <w:pPr>
      <w:spacing w:before="100" w:beforeAutospacing="1" w:after="100" w:afterAutospacing="1"/>
      <w:jc w:val="center"/>
      <w:textAlignment w:val="top"/>
    </w:pPr>
  </w:style>
  <w:style w:type="paragraph" w:customStyle="1" w:styleId="xl72">
    <w:name w:val="xl72"/>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73">
    <w:name w:val="xl73"/>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74">
    <w:name w:val="xl74"/>
    <w:basedOn w:val="a"/>
    <w:rsid w:val="006F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5">
    <w:name w:val="xl75"/>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6">
    <w:name w:val="xl76"/>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77">
    <w:name w:val="xl77"/>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8">
    <w:name w:val="xl78"/>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9">
    <w:name w:val="xl79"/>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80">
    <w:name w:val="xl80"/>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1">
    <w:name w:val="xl81"/>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3">
    <w:name w:val="xl83"/>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4">
    <w:name w:val="xl84"/>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85">
    <w:name w:val="xl85"/>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6">
    <w:name w:val="xl86"/>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E" w:hAnsi="Times New Roman CE" w:cs="Times New Roman CE"/>
      <w:sz w:val="18"/>
      <w:szCs w:val="18"/>
    </w:rPr>
  </w:style>
  <w:style w:type="paragraph" w:customStyle="1" w:styleId="xl87">
    <w:name w:val="xl87"/>
    <w:basedOn w:val="a"/>
    <w:rsid w:val="006F740F"/>
    <w:pPr>
      <w:pBdr>
        <w:top w:val="single" w:sz="4" w:space="0" w:color="auto"/>
        <w:left w:val="single" w:sz="4" w:space="0" w:color="auto"/>
        <w:right w:val="single" w:sz="4" w:space="0" w:color="auto"/>
      </w:pBdr>
      <w:spacing w:before="100" w:beforeAutospacing="1" w:after="100" w:afterAutospacing="1"/>
      <w:textAlignment w:val="top"/>
    </w:pPr>
    <w:rPr>
      <w:rFonts w:ascii="Times New Roman CE" w:hAnsi="Times New Roman CE" w:cs="Times New Roman CE"/>
      <w:b/>
      <w:bCs/>
      <w:sz w:val="18"/>
      <w:szCs w:val="18"/>
    </w:rPr>
  </w:style>
  <w:style w:type="paragraph" w:customStyle="1" w:styleId="xl88">
    <w:name w:val="xl88"/>
    <w:basedOn w:val="a"/>
    <w:rsid w:val="006F740F"/>
    <w:pPr>
      <w:pBdr>
        <w:left w:val="single" w:sz="4" w:space="0" w:color="auto"/>
        <w:right w:val="single" w:sz="4" w:space="0" w:color="auto"/>
      </w:pBdr>
      <w:spacing w:before="100" w:beforeAutospacing="1" w:after="100" w:afterAutospacing="1"/>
      <w:textAlignment w:val="top"/>
    </w:pPr>
    <w:rPr>
      <w:rFonts w:ascii="Times New Roman CE" w:hAnsi="Times New Roman CE" w:cs="Times New Roman CE"/>
      <w:b/>
      <w:bCs/>
      <w:sz w:val="18"/>
      <w:szCs w:val="18"/>
    </w:rPr>
  </w:style>
  <w:style w:type="paragraph" w:customStyle="1" w:styleId="xl89">
    <w:name w:val="xl89"/>
    <w:basedOn w:val="a"/>
    <w:rsid w:val="006F740F"/>
    <w:pPr>
      <w:pBdr>
        <w:left w:val="single" w:sz="4" w:space="0" w:color="auto"/>
        <w:bottom w:val="single" w:sz="4" w:space="0" w:color="auto"/>
        <w:right w:val="single" w:sz="4" w:space="0" w:color="auto"/>
      </w:pBdr>
      <w:spacing w:before="100" w:beforeAutospacing="1" w:after="100" w:afterAutospacing="1"/>
      <w:textAlignment w:val="top"/>
    </w:pPr>
    <w:rPr>
      <w:rFonts w:ascii="Times New Roman CE" w:hAnsi="Times New Roman CE" w:cs="Times New Roman CE"/>
      <w:b/>
      <w:bCs/>
      <w:sz w:val="18"/>
      <w:szCs w:val="18"/>
    </w:rPr>
  </w:style>
  <w:style w:type="paragraph" w:customStyle="1" w:styleId="xl90">
    <w:name w:val="xl90"/>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1">
    <w:name w:val="xl91"/>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2">
    <w:name w:val="xl92"/>
    <w:basedOn w:val="a"/>
    <w:rsid w:val="006F740F"/>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3">
    <w:name w:val="xl93"/>
    <w:basedOn w:val="a"/>
    <w:rsid w:val="006F740F"/>
    <w:pPr>
      <w:pBdr>
        <w:left w:val="single" w:sz="4" w:space="0" w:color="auto"/>
        <w:right w:val="single" w:sz="4" w:space="0" w:color="auto"/>
      </w:pBdr>
      <w:spacing w:before="100" w:beforeAutospacing="1" w:after="100" w:afterAutospacing="1"/>
      <w:textAlignment w:val="top"/>
    </w:pPr>
    <w:rPr>
      <w:sz w:val="18"/>
      <w:szCs w:val="18"/>
    </w:rPr>
  </w:style>
  <w:style w:type="paragraph" w:customStyle="1" w:styleId="xl94">
    <w:name w:val="xl94"/>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8"/>
      <w:szCs w:val="18"/>
    </w:rPr>
  </w:style>
  <w:style w:type="paragraph" w:customStyle="1" w:styleId="xl95">
    <w:name w:val="xl95"/>
    <w:basedOn w:val="a"/>
    <w:rsid w:val="006F740F"/>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6">
    <w:name w:val="xl96"/>
    <w:basedOn w:val="a"/>
    <w:rsid w:val="006F740F"/>
    <w:pPr>
      <w:pBdr>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7">
    <w:name w:val="xl97"/>
    <w:basedOn w:val="a"/>
    <w:rsid w:val="006F740F"/>
    <w:pPr>
      <w:pBdr>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
    <w:rsid w:val="006F740F"/>
    <w:pPr>
      <w:pBdr>
        <w:top w:val="single" w:sz="4" w:space="0" w:color="auto"/>
        <w:left w:val="single" w:sz="4" w:space="0" w:color="auto"/>
        <w:right w:val="single" w:sz="4" w:space="0" w:color="auto"/>
      </w:pBdr>
      <w:spacing w:before="100" w:beforeAutospacing="1" w:after="100" w:afterAutospacing="1"/>
      <w:textAlignment w:val="top"/>
    </w:pPr>
    <w:rPr>
      <w:b/>
      <w:bCs/>
      <w:sz w:val="18"/>
      <w:szCs w:val="18"/>
    </w:rPr>
  </w:style>
  <w:style w:type="paragraph" w:customStyle="1" w:styleId="xl99">
    <w:name w:val="xl99"/>
    <w:basedOn w:val="a"/>
    <w:rsid w:val="006F740F"/>
    <w:pPr>
      <w:pBdr>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100">
    <w:name w:val="xl100"/>
    <w:basedOn w:val="a"/>
    <w:rsid w:val="006F740F"/>
    <w:pPr>
      <w:pBdr>
        <w:left w:val="single" w:sz="4" w:space="0" w:color="auto"/>
        <w:right w:val="single" w:sz="4" w:space="0" w:color="auto"/>
      </w:pBdr>
      <w:spacing w:before="100" w:beforeAutospacing="1" w:after="100" w:afterAutospacing="1"/>
      <w:textAlignment w:val="top"/>
    </w:pPr>
    <w:rPr>
      <w:b/>
      <w:bCs/>
      <w:sz w:val="18"/>
      <w:szCs w:val="18"/>
    </w:rPr>
  </w:style>
  <w:style w:type="paragraph" w:customStyle="1" w:styleId="xl101">
    <w:name w:val="xl101"/>
    <w:basedOn w:val="a"/>
    <w:rsid w:val="006F740F"/>
    <w:pPr>
      <w:pBdr>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102">
    <w:name w:val="xl102"/>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18"/>
      <w:szCs w:val="18"/>
    </w:rPr>
  </w:style>
  <w:style w:type="paragraph" w:customStyle="1" w:styleId="xl103">
    <w:name w:val="xl103"/>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E" w:hAnsi="Times New Roman CE" w:cs="Times New Roman CE"/>
      <w:b/>
      <w:bCs/>
      <w:sz w:val="18"/>
      <w:szCs w:val="18"/>
    </w:rPr>
  </w:style>
  <w:style w:type="paragraph" w:customStyle="1" w:styleId="xl104">
    <w:name w:val="xl104"/>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E" w:hAnsi="Times New Roman CE" w:cs="Times New Roman CE"/>
      <w:sz w:val="18"/>
      <w:szCs w:val="18"/>
    </w:rPr>
  </w:style>
  <w:style w:type="paragraph" w:customStyle="1" w:styleId="xl105">
    <w:name w:val="xl105"/>
    <w:basedOn w:val="a"/>
    <w:rsid w:val="006F740F"/>
    <w:pPr>
      <w:pBdr>
        <w:top w:val="single" w:sz="4" w:space="0" w:color="auto"/>
        <w:left w:val="single" w:sz="4" w:space="0" w:color="auto"/>
        <w:right w:val="single" w:sz="4" w:space="0" w:color="auto"/>
      </w:pBdr>
      <w:spacing w:before="100" w:beforeAutospacing="1" w:after="100" w:afterAutospacing="1"/>
      <w:textAlignment w:val="center"/>
    </w:pPr>
    <w:rPr>
      <w:rFonts w:ascii="Times New Roman CE" w:hAnsi="Times New Roman CE" w:cs="Times New Roman CE"/>
      <w:sz w:val="18"/>
      <w:szCs w:val="18"/>
    </w:rPr>
  </w:style>
  <w:style w:type="paragraph" w:customStyle="1" w:styleId="xl106">
    <w:name w:val="xl106"/>
    <w:basedOn w:val="a"/>
    <w:rsid w:val="006F740F"/>
    <w:pPr>
      <w:pBdr>
        <w:left w:val="single" w:sz="4" w:space="0" w:color="auto"/>
        <w:right w:val="single" w:sz="4" w:space="0" w:color="auto"/>
      </w:pBdr>
      <w:spacing w:before="100" w:beforeAutospacing="1" w:after="100" w:afterAutospacing="1"/>
      <w:textAlignment w:val="center"/>
    </w:pPr>
    <w:rPr>
      <w:rFonts w:ascii="Times New Roman CE" w:hAnsi="Times New Roman CE" w:cs="Times New Roman CE"/>
      <w:sz w:val="18"/>
      <w:szCs w:val="18"/>
    </w:rPr>
  </w:style>
  <w:style w:type="paragraph" w:customStyle="1" w:styleId="xl107">
    <w:name w:val="xl107"/>
    <w:basedOn w:val="a"/>
    <w:rsid w:val="006F740F"/>
    <w:pPr>
      <w:pBdr>
        <w:left w:val="single" w:sz="4" w:space="0" w:color="auto"/>
        <w:bottom w:val="single" w:sz="4" w:space="0" w:color="auto"/>
        <w:right w:val="single" w:sz="4" w:space="0" w:color="auto"/>
      </w:pBdr>
      <w:spacing w:before="100" w:beforeAutospacing="1" w:after="100" w:afterAutospacing="1"/>
      <w:textAlignment w:val="center"/>
    </w:pPr>
    <w:rPr>
      <w:rFonts w:ascii="Times New Roman CE" w:hAnsi="Times New Roman CE" w:cs="Times New Roman CE"/>
      <w:sz w:val="18"/>
      <w:szCs w:val="18"/>
    </w:rPr>
  </w:style>
  <w:style w:type="paragraph" w:customStyle="1" w:styleId="xl108">
    <w:name w:val="xl108"/>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 w:val="18"/>
      <w:szCs w:val="18"/>
    </w:rPr>
  </w:style>
  <w:style w:type="paragraph" w:customStyle="1" w:styleId="xl109">
    <w:name w:val="xl109"/>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110">
    <w:name w:val="xl110"/>
    <w:basedOn w:val="a"/>
    <w:rsid w:val="006F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11">
    <w:name w:val="xl111"/>
    <w:basedOn w:val="a"/>
    <w:rsid w:val="006F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12">
    <w:name w:val="xl112"/>
    <w:basedOn w:val="a"/>
    <w:rsid w:val="006F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13">
    <w:name w:val="xl113"/>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4">
    <w:name w:val="xl114"/>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15">
    <w:name w:val="xl115"/>
    <w:basedOn w:val="a"/>
    <w:rsid w:val="006F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18"/>
      <w:szCs w:val="18"/>
    </w:rPr>
  </w:style>
  <w:style w:type="paragraph" w:customStyle="1" w:styleId="xl116">
    <w:name w:val="xl116"/>
    <w:basedOn w:val="a"/>
    <w:rsid w:val="006F740F"/>
    <w:pPr>
      <w:spacing w:before="100" w:beforeAutospacing="1" w:after="100" w:afterAutospacing="1"/>
      <w:textAlignment w:val="top"/>
    </w:pPr>
    <w:rPr>
      <w:sz w:val="18"/>
      <w:szCs w:val="18"/>
    </w:rPr>
  </w:style>
  <w:style w:type="paragraph" w:customStyle="1" w:styleId="xl117">
    <w:name w:val="xl117"/>
    <w:basedOn w:val="a"/>
    <w:rsid w:val="006F740F"/>
    <w:pPr>
      <w:pBdr>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18">
    <w:name w:val="xl118"/>
    <w:basedOn w:val="a"/>
    <w:rsid w:val="006F740F"/>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119">
    <w:name w:val="xl119"/>
    <w:basedOn w:val="a"/>
    <w:rsid w:val="006F740F"/>
    <w:pPr>
      <w:pBdr>
        <w:left w:val="single" w:sz="4" w:space="0" w:color="auto"/>
        <w:right w:val="single" w:sz="4" w:space="0" w:color="auto"/>
      </w:pBdr>
      <w:spacing w:before="100" w:beforeAutospacing="1" w:after="100" w:afterAutospacing="1"/>
      <w:textAlignment w:val="top"/>
    </w:pPr>
    <w:rPr>
      <w:sz w:val="18"/>
      <w:szCs w:val="18"/>
    </w:rPr>
  </w:style>
  <w:style w:type="paragraph" w:customStyle="1" w:styleId="xl120">
    <w:name w:val="xl120"/>
    <w:basedOn w:val="a"/>
    <w:rsid w:val="006F740F"/>
    <w:pPr>
      <w:pBdr>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21">
    <w:name w:val="xl121"/>
    <w:basedOn w:val="a"/>
    <w:rsid w:val="006F740F"/>
    <w:pPr>
      <w:pBdr>
        <w:top w:val="single" w:sz="4" w:space="0" w:color="auto"/>
        <w:left w:val="single" w:sz="4" w:space="0" w:color="auto"/>
        <w:right w:val="single" w:sz="4" w:space="0" w:color="auto"/>
      </w:pBdr>
      <w:shd w:val="clear" w:color="000000" w:fill="FFC000"/>
      <w:spacing w:before="100" w:beforeAutospacing="1" w:after="100" w:afterAutospacing="1"/>
      <w:textAlignment w:val="top"/>
    </w:pPr>
    <w:rPr>
      <w:color w:val="FF0000"/>
      <w:sz w:val="18"/>
      <w:szCs w:val="18"/>
    </w:rPr>
  </w:style>
  <w:style w:type="paragraph" w:customStyle="1" w:styleId="xl122">
    <w:name w:val="xl122"/>
    <w:basedOn w:val="a"/>
    <w:rsid w:val="006F74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color w:val="FF0000"/>
      <w:sz w:val="18"/>
      <w:szCs w:val="18"/>
    </w:rPr>
  </w:style>
  <w:style w:type="paragraph" w:customStyle="1" w:styleId="xl123">
    <w:name w:val="xl123"/>
    <w:basedOn w:val="a"/>
    <w:rsid w:val="006F74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color w:val="FF0000"/>
      <w:sz w:val="18"/>
      <w:szCs w:val="18"/>
    </w:rPr>
  </w:style>
  <w:style w:type="paragraph" w:customStyle="1" w:styleId="xl124">
    <w:name w:val="xl124"/>
    <w:basedOn w:val="a"/>
    <w:rsid w:val="006F740F"/>
    <w:pPr>
      <w:pBdr>
        <w:left w:val="single" w:sz="4" w:space="0" w:color="auto"/>
        <w:right w:val="single" w:sz="4" w:space="0" w:color="auto"/>
      </w:pBdr>
      <w:shd w:val="clear" w:color="000000" w:fill="FFC000"/>
      <w:spacing w:before="100" w:beforeAutospacing="1" w:after="100" w:afterAutospacing="1"/>
      <w:textAlignment w:val="top"/>
    </w:pPr>
    <w:rPr>
      <w:color w:val="FF0000"/>
      <w:sz w:val="18"/>
      <w:szCs w:val="18"/>
    </w:rPr>
  </w:style>
  <w:style w:type="paragraph" w:customStyle="1" w:styleId="xl125">
    <w:name w:val="xl125"/>
    <w:basedOn w:val="a"/>
    <w:rsid w:val="006F740F"/>
    <w:pPr>
      <w:pBdr>
        <w:left w:val="single" w:sz="4" w:space="0" w:color="auto"/>
        <w:bottom w:val="single" w:sz="4" w:space="0" w:color="auto"/>
        <w:right w:val="single" w:sz="4" w:space="0" w:color="auto"/>
      </w:pBdr>
      <w:shd w:val="clear" w:color="000000" w:fill="FFC000"/>
      <w:spacing w:before="100" w:beforeAutospacing="1" w:after="100" w:afterAutospacing="1"/>
      <w:textAlignment w:val="top"/>
    </w:pPr>
    <w:rPr>
      <w:color w:val="FF0000"/>
      <w:sz w:val="18"/>
      <w:szCs w:val="18"/>
    </w:rPr>
  </w:style>
  <w:style w:type="paragraph" w:customStyle="1" w:styleId="xl126">
    <w:name w:val="xl126"/>
    <w:basedOn w:val="a"/>
    <w:rsid w:val="006F740F"/>
    <w:pPr>
      <w:pBdr>
        <w:top w:val="single" w:sz="4" w:space="0" w:color="auto"/>
        <w:left w:val="single" w:sz="4" w:space="0" w:color="auto"/>
        <w:right w:val="single" w:sz="4" w:space="0" w:color="auto"/>
      </w:pBdr>
      <w:spacing w:before="100" w:beforeAutospacing="1" w:after="100" w:afterAutospacing="1"/>
      <w:textAlignment w:val="top"/>
    </w:pPr>
    <w:rPr>
      <w:rFonts w:ascii="Times New Roman CE" w:hAnsi="Times New Roman CE" w:cs="Times New Roman CE"/>
      <w:b/>
      <w:bCs/>
      <w:sz w:val="18"/>
      <w:szCs w:val="18"/>
    </w:rPr>
  </w:style>
  <w:style w:type="paragraph" w:customStyle="1" w:styleId="xl127">
    <w:name w:val="xl127"/>
    <w:basedOn w:val="a"/>
    <w:rsid w:val="006F740F"/>
    <w:pPr>
      <w:pBdr>
        <w:left w:val="single" w:sz="4" w:space="0" w:color="auto"/>
        <w:right w:val="single" w:sz="4" w:space="0" w:color="auto"/>
      </w:pBdr>
      <w:spacing w:before="100" w:beforeAutospacing="1" w:after="100" w:afterAutospacing="1"/>
      <w:textAlignment w:val="top"/>
    </w:pPr>
    <w:rPr>
      <w:rFonts w:ascii="Times New Roman CE" w:hAnsi="Times New Roman CE" w:cs="Times New Roman CE"/>
      <w:b/>
      <w:bCs/>
      <w:sz w:val="18"/>
      <w:szCs w:val="18"/>
    </w:rPr>
  </w:style>
  <w:style w:type="paragraph" w:customStyle="1" w:styleId="xl128">
    <w:name w:val="xl128"/>
    <w:basedOn w:val="a"/>
    <w:rsid w:val="006F740F"/>
    <w:pPr>
      <w:pBdr>
        <w:left w:val="single" w:sz="4" w:space="0" w:color="auto"/>
        <w:bottom w:val="single" w:sz="4" w:space="0" w:color="auto"/>
        <w:right w:val="single" w:sz="4" w:space="0" w:color="auto"/>
      </w:pBdr>
      <w:spacing w:before="100" w:beforeAutospacing="1" w:after="100" w:afterAutospacing="1"/>
      <w:textAlignment w:val="top"/>
    </w:pPr>
    <w:rPr>
      <w:rFonts w:ascii="Times New Roman CE" w:hAnsi="Times New Roman CE" w:cs="Times New Roman CE"/>
      <w:b/>
      <w:bCs/>
      <w:sz w:val="18"/>
      <w:szCs w:val="18"/>
    </w:rPr>
  </w:style>
  <w:style w:type="paragraph" w:customStyle="1" w:styleId="xl129">
    <w:name w:val="xl129"/>
    <w:basedOn w:val="a"/>
    <w:rsid w:val="006F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30">
    <w:name w:val="xl130"/>
    <w:basedOn w:val="a"/>
    <w:rsid w:val="006F74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1">
    <w:name w:val="xl131"/>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32">
    <w:name w:val="xl132"/>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133">
    <w:name w:val="xl133"/>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4">
    <w:name w:val="xl134"/>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5">
    <w:name w:val="xl135"/>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36">
    <w:name w:val="xl136"/>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37">
    <w:name w:val="xl137"/>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138">
    <w:name w:val="xl138"/>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139">
    <w:name w:val="xl139"/>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40">
    <w:name w:val="xl140"/>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1">
    <w:name w:val="xl141"/>
    <w:basedOn w:val="a"/>
    <w:rsid w:val="006F740F"/>
    <w:pPr>
      <w:pBdr>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42">
    <w:name w:val="xl142"/>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43">
    <w:name w:val="xl143"/>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4">
    <w:name w:val="xl144"/>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12">
    <w:name w:val="Обычный1"/>
    <w:rsid w:val="00241D3E"/>
    <w:pPr>
      <w:spacing w:after="0" w:line="240" w:lineRule="auto"/>
    </w:pPr>
    <w:rPr>
      <w:rFonts w:ascii="Times New Roman" w:eastAsia="Times New Roman" w:hAnsi="Times New Roman" w:cs="Times New Roman"/>
      <w:sz w:val="24"/>
      <w:szCs w:val="20"/>
      <w:lang w:eastAsia="ru-RU"/>
    </w:rPr>
  </w:style>
  <w:style w:type="paragraph" w:customStyle="1" w:styleId="xl145">
    <w:name w:val="xl145"/>
    <w:basedOn w:val="a"/>
    <w:rsid w:val="009039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46">
    <w:name w:val="xl146"/>
    <w:basedOn w:val="a"/>
    <w:rsid w:val="009039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47">
    <w:name w:val="xl147"/>
    <w:basedOn w:val="a"/>
    <w:rsid w:val="009039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8">
    <w:name w:val="xl148"/>
    <w:basedOn w:val="a"/>
    <w:rsid w:val="009039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FFFF"/>
      <w:sz w:val="20"/>
      <w:szCs w:val="20"/>
    </w:rPr>
  </w:style>
  <w:style w:type="paragraph" w:customStyle="1" w:styleId="xl149">
    <w:name w:val="xl149"/>
    <w:basedOn w:val="a"/>
    <w:rsid w:val="009039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50">
    <w:name w:val="xl150"/>
    <w:basedOn w:val="a"/>
    <w:rsid w:val="009039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151">
    <w:name w:val="xl151"/>
    <w:basedOn w:val="a"/>
    <w:rsid w:val="009039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152">
    <w:name w:val="xl152"/>
    <w:basedOn w:val="a"/>
    <w:rsid w:val="009039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53">
    <w:name w:val="xl153"/>
    <w:basedOn w:val="a"/>
    <w:rsid w:val="009039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54">
    <w:name w:val="xl154"/>
    <w:basedOn w:val="a"/>
    <w:rsid w:val="009039B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55">
    <w:name w:val="xl155"/>
    <w:basedOn w:val="a"/>
    <w:rsid w:val="009039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0"/>
      <w:szCs w:val="20"/>
    </w:rPr>
  </w:style>
  <w:style w:type="paragraph" w:customStyle="1" w:styleId="xl156">
    <w:name w:val="xl156"/>
    <w:basedOn w:val="a"/>
    <w:rsid w:val="009039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57">
    <w:name w:val="xl157"/>
    <w:basedOn w:val="a"/>
    <w:rsid w:val="009039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58">
    <w:name w:val="xl158"/>
    <w:basedOn w:val="a"/>
    <w:rsid w:val="009039B6"/>
    <w:pPr>
      <w:pBdr>
        <w:left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159">
    <w:name w:val="xl159"/>
    <w:basedOn w:val="a"/>
    <w:rsid w:val="009039B6"/>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160">
    <w:name w:val="xl160"/>
    <w:basedOn w:val="a"/>
    <w:rsid w:val="009039B6"/>
    <w:pPr>
      <w:pBdr>
        <w:left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161">
    <w:name w:val="xl161"/>
    <w:basedOn w:val="a"/>
    <w:rsid w:val="009039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162">
    <w:name w:val="xl162"/>
    <w:basedOn w:val="a"/>
    <w:rsid w:val="009039B6"/>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63">
    <w:name w:val="xl163"/>
    <w:basedOn w:val="a"/>
    <w:rsid w:val="009039B6"/>
    <w:pPr>
      <w:pBdr>
        <w:left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64">
    <w:name w:val="xl164"/>
    <w:basedOn w:val="a"/>
    <w:rsid w:val="009039B6"/>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65">
    <w:name w:val="xl165"/>
    <w:basedOn w:val="a"/>
    <w:rsid w:val="009039B6"/>
    <w:pPr>
      <w:pBdr>
        <w:left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66">
    <w:name w:val="xl166"/>
    <w:basedOn w:val="a"/>
    <w:rsid w:val="009039B6"/>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67">
    <w:name w:val="xl167"/>
    <w:basedOn w:val="a"/>
    <w:rsid w:val="009039B6"/>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68">
    <w:name w:val="xl168"/>
    <w:basedOn w:val="a"/>
    <w:rsid w:val="009039B6"/>
    <w:pPr>
      <w:pBdr>
        <w:left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69">
    <w:name w:val="xl169"/>
    <w:basedOn w:val="a"/>
    <w:rsid w:val="009039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70">
    <w:name w:val="xl170"/>
    <w:basedOn w:val="a"/>
    <w:rsid w:val="009039B6"/>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171">
    <w:name w:val="xl171"/>
    <w:basedOn w:val="a"/>
    <w:rsid w:val="009039B6"/>
    <w:pPr>
      <w:pBdr>
        <w:top w:val="single" w:sz="4" w:space="0" w:color="auto"/>
        <w:left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72">
    <w:name w:val="xl172"/>
    <w:basedOn w:val="a"/>
    <w:rsid w:val="009039B6"/>
    <w:pPr>
      <w:pBdr>
        <w:left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73">
    <w:name w:val="xl173"/>
    <w:basedOn w:val="a"/>
    <w:rsid w:val="009039B6"/>
    <w:pPr>
      <w:pBdr>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74">
    <w:name w:val="xl174"/>
    <w:basedOn w:val="a"/>
    <w:rsid w:val="009039B6"/>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5">
    <w:name w:val="xl175"/>
    <w:basedOn w:val="a"/>
    <w:rsid w:val="009039B6"/>
    <w:pPr>
      <w:pBdr>
        <w:top w:val="single" w:sz="4" w:space="0" w:color="auto"/>
        <w:lef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6">
    <w:name w:val="xl176"/>
    <w:basedOn w:val="a"/>
    <w:rsid w:val="009039B6"/>
    <w:pPr>
      <w:pBdr>
        <w:top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7">
    <w:name w:val="xl177"/>
    <w:basedOn w:val="a"/>
    <w:rsid w:val="009039B6"/>
    <w:pPr>
      <w:pBdr>
        <w:top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8">
    <w:name w:val="xl178"/>
    <w:basedOn w:val="a"/>
    <w:rsid w:val="009039B6"/>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9">
    <w:name w:val="xl179"/>
    <w:basedOn w:val="a"/>
    <w:rsid w:val="009039B6"/>
    <w:pPr>
      <w:pBdr>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0">
    <w:name w:val="xl180"/>
    <w:basedOn w:val="a"/>
    <w:rsid w:val="009039B6"/>
    <w:pPr>
      <w:pBdr>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a"/>
    <w:rsid w:val="009039B6"/>
    <w:pPr>
      <w:pBdr>
        <w:lef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font5">
    <w:name w:val="font5"/>
    <w:basedOn w:val="a"/>
    <w:rsid w:val="00B9042B"/>
    <w:pPr>
      <w:spacing w:before="100" w:beforeAutospacing="1" w:after="100" w:afterAutospacing="1"/>
    </w:pPr>
    <w:rPr>
      <w:sz w:val="18"/>
      <w:szCs w:val="18"/>
    </w:rPr>
  </w:style>
  <w:style w:type="paragraph" w:customStyle="1" w:styleId="font6">
    <w:name w:val="font6"/>
    <w:basedOn w:val="a"/>
    <w:rsid w:val="00B9042B"/>
    <w:pPr>
      <w:spacing w:before="100" w:beforeAutospacing="1" w:after="100" w:afterAutospacing="1"/>
    </w:pPr>
    <w:rPr>
      <w:sz w:val="18"/>
      <w:szCs w:val="18"/>
    </w:rPr>
  </w:style>
  <w:style w:type="paragraph" w:customStyle="1" w:styleId="xl182">
    <w:name w:val="xl182"/>
    <w:basedOn w:val="a"/>
    <w:rsid w:val="00D122A7"/>
    <w:pPr>
      <w:pBdr>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3">
    <w:name w:val="xl183"/>
    <w:basedOn w:val="a"/>
    <w:rsid w:val="00D122A7"/>
    <w:pPr>
      <w:pBdr>
        <w:lef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4">
    <w:name w:val="xl184"/>
    <w:basedOn w:val="a"/>
    <w:rsid w:val="00D122A7"/>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85">
    <w:name w:val="xl185"/>
    <w:basedOn w:val="a"/>
    <w:rsid w:val="00D122A7"/>
    <w:pPr>
      <w:pBdr>
        <w:left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86">
    <w:name w:val="xl186"/>
    <w:basedOn w:val="a"/>
    <w:rsid w:val="00D122A7"/>
    <w:pPr>
      <w:pBdr>
        <w:left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187">
    <w:name w:val="xl187"/>
    <w:basedOn w:val="a"/>
    <w:rsid w:val="00D122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188">
    <w:name w:val="xl188"/>
    <w:basedOn w:val="a"/>
    <w:rsid w:val="00D122A7"/>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189">
    <w:name w:val="xl189"/>
    <w:basedOn w:val="a"/>
    <w:rsid w:val="00D122A7"/>
    <w:pPr>
      <w:pBdr>
        <w:left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190">
    <w:name w:val="xl190"/>
    <w:basedOn w:val="a"/>
    <w:rsid w:val="00D122A7"/>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191">
    <w:name w:val="xl191"/>
    <w:basedOn w:val="a"/>
    <w:rsid w:val="00D122A7"/>
    <w:pPr>
      <w:pBdr>
        <w:top w:val="single" w:sz="4" w:space="0" w:color="auto"/>
        <w:left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92">
    <w:name w:val="xl192"/>
    <w:basedOn w:val="a"/>
    <w:rsid w:val="00D122A7"/>
    <w:pPr>
      <w:pBdr>
        <w:left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93">
    <w:name w:val="xl193"/>
    <w:basedOn w:val="a"/>
    <w:rsid w:val="00D122A7"/>
    <w:pPr>
      <w:pBdr>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94">
    <w:name w:val="xl194"/>
    <w:basedOn w:val="a"/>
    <w:rsid w:val="00D122A7"/>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95">
    <w:name w:val="xl195"/>
    <w:basedOn w:val="a"/>
    <w:rsid w:val="00D122A7"/>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96">
    <w:name w:val="xl196"/>
    <w:basedOn w:val="a"/>
    <w:rsid w:val="00D122A7"/>
    <w:pPr>
      <w:pBdr>
        <w:left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97">
    <w:name w:val="xl197"/>
    <w:basedOn w:val="a"/>
    <w:rsid w:val="00D122A7"/>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98">
    <w:name w:val="xl198"/>
    <w:basedOn w:val="a"/>
    <w:rsid w:val="00D122A7"/>
    <w:pPr>
      <w:pBdr>
        <w:left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99">
    <w:name w:val="xl199"/>
    <w:basedOn w:val="a"/>
    <w:rsid w:val="00D122A7"/>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200">
    <w:name w:val="xl200"/>
    <w:basedOn w:val="a"/>
    <w:rsid w:val="00D122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character" w:styleId="af7">
    <w:name w:val="Placeholder Text"/>
    <w:basedOn w:val="a0"/>
    <w:uiPriority w:val="99"/>
    <w:semiHidden/>
    <w:rsid w:val="001A18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7605">
      <w:bodyDiv w:val="1"/>
      <w:marLeft w:val="0"/>
      <w:marRight w:val="0"/>
      <w:marTop w:val="0"/>
      <w:marBottom w:val="0"/>
      <w:divBdr>
        <w:top w:val="none" w:sz="0" w:space="0" w:color="auto"/>
        <w:left w:val="none" w:sz="0" w:space="0" w:color="auto"/>
        <w:bottom w:val="none" w:sz="0" w:space="0" w:color="auto"/>
        <w:right w:val="none" w:sz="0" w:space="0" w:color="auto"/>
      </w:divBdr>
    </w:div>
    <w:div w:id="7409788">
      <w:bodyDiv w:val="1"/>
      <w:marLeft w:val="0"/>
      <w:marRight w:val="0"/>
      <w:marTop w:val="0"/>
      <w:marBottom w:val="0"/>
      <w:divBdr>
        <w:top w:val="none" w:sz="0" w:space="0" w:color="auto"/>
        <w:left w:val="none" w:sz="0" w:space="0" w:color="auto"/>
        <w:bottom w:val="none" w:sz="0" w:space="0" w:color="auto"/>
        <w:right w:val="none" w:sz="0" w:space="0" w:color="auto"/>
      </w:divBdr>
    </w:div>
    <w:div w:id="122777088">
      <w:bodyDiv w:val="1"/>
      <w:marLeft w:val="0"/>
      <w:marRight w:val="0"/>
      <w:marTop w:val="0"/>
      <w:marBottom w:val="0"/>
      <w:divBdr>
        <w:top w:val="none" w:sz="0" w:space="0" w:color="auto"/>
        <w:left w:val="none" w:sz="0" w:space="0" w:color="auto"/>
        <w:bottom w:val="none" w:sz="0" w:space="0" w:color="auto"/>
        <w:right w:val="none" w:sz="0" w:space="0" w:color="auto"/>
      </w:divBdr>
    </w:div>
    <w:div w:id="255135478">
      <w:bodyDiv w:val="1"/>
      <w:marLeft w:val="0"/>
      <w:marRight w:val="0"/>
      <w:marTop w:val="0"/>
      <w:marBottom w:val="0"/>
      <w:divBdr>
        <w:top w:val="none" w:sz="0" w:space="0" w:color="auto"/>
        <w:left w:val="none" w:sz="0" w:space="0" w:color="auto"/>
        <w:bottom w:val="none" w:sz="0" w:space="0" w:color="auto"/>
        <w:right w:val="none" w:sz="0" w:space="0" w:color="auto"/>
      </w:divBdr>
    </w:div>
    <w:div w:id="309142509">
      <w:bodyDiv w:val="1"/>
      <w:marLeft w:val="0"/>
      <w:marRight w:val="0"/>
      <w:marTop w:val="0"/>
      <w:marBottom w:val="0"/>
      <w:divBdr>
        <w:top w:val="none" w:sz="0" w:space="0" w:color="auto"/>
        <w:left w:val="none" w:sz="0" w:space="0" w:color="auto"/>
        <w:bottom w:val="none" w:sz="0" w:space="0" w:color="auto"/>
        <w:right w:val="none" w:sz="0" w:space="0" w:color="auto"/>
      </w:divBdr>
    </w:div>
    <w:div w:id="423649850">
      <w:bodyDiv w:val="1"/>
      <w:marLeft w:val="0"/>
      <w:marRight w:val="0"/>
      <w:marTop w:val="0"/>
      <w:marBottom w:val="0"/>
      <w:divBdr>
        <w:top w:val="none" w:sz="0" w:space="0" w:color="auto"/>
        <w:left w:val="none" w:sz="0" w:space="0" w:color="auto"/>
        <w:bottom w:val="none" w:sz="0" w:space="0" w:color="auto"/>
        <w:right w:val="none" w:sz="0" w:space="0" w:color="auto"/>
      </w:divBdr>
    </w:div>
    <w:div w:id="530731334">
      <w:bodyDiv w:val="1"/>
      <w:marLeft w:val="0"/>
      <w:marRight w:val="0"/>
      <w:marTop w:val="0"/>
      <w:marBottom w:val="0"/>
      <w:divBdr>
        <w:top w:val="none" w:sz="0" w:space="0" w:color="auto"/>
        <w:left w:val="none" w:sz="0" w:space="0" w:color="auto"/>
        <w:bottom w:val="none" w:sz="0" w:space="0" w:color="auto"/>
        <w:right w:val="none" w:sz="0" w:space="0" w:color="auto"/>
      </w:divBdr>
    </w:div>
    <w:div w:id="574782203">
      <w:bodyDiv w:val="1"/>
      <w:marLeft w:val="0"/>
      <w:marRight w:val="0"/>
      <w:marTop w:val="0"/>
      <w:marBottom w:val="0"/>
      <w:divBdr>
        <w:top w:val="none" w:sz="0" w:space="0" w:color="auto"/>
        <w:left w:val="none" w:sz="0" w:space="0" w:color="auto"/>
        <w:bottom w:val="none" w:sz="0" w:space="0" w:color="auto"/>
        <w:right w:val="none" w:sz="0" w:space="0" w:color="auto"/>
      </w:divBdr>
    </w:div>
    <w:div w:id="619148434">
      <w:bodyDiv w:val="1"/>
      <w:marLeft w:val="0"/>
      <w:marRight w:val="0"/>
      <w:marTop w:val="0"/>
      <w:marBottom w:val="0"/>
      <w:divBdr>
        <w:top w:val="none" w:sz="0" w:space="0" w:color="auto"/>
        <w:left w:val="none" w:sz="0" w:space="0" w:color="auto"/>
        <w:bottom w:val="none" w:sz="0" w:space="0" w:color="auto"/>
        <w:right w:val="none" w:sz="0" w:space="0" w:color="auto"/>
      </w:divBdr>
    </w:div>
    <w:div w:id="663973538">
      <w:bodyDiv w:val="1"/>
      <w:marLeft w:val="0"/>
      <w:marRight w:val="0"/>
      <w:marTop w:val="0"/>
      <w:marBottom w:val="0"/>
      <w:divBdr>
        <w:top w:val="none" w:sz="0" w:space="0" w:color="auto"/>
        <w:left w:val="none" w:sz="0" w:space="0" w:color="auto"/>
        <w:bottom w:val="none" w:sz="0" w:space="0" w:color="auto"/>
        <w:right w:val="none" w:sz="0" w:space="0" w:color="auto"/>
      </w:divBdr>
    </w:div>
    <w:div w:id="1010526291">
      <w:bodyDiv w:val="1"/>
      <w:marLeft w:val="0"/>
      <w:marRight w:val="0"/>
      <w:marTop w:val="0"/>
      <w:marBottom w:val="0"/>
      <w:divBdr>
        <w:top w:val="none" w:sz="0" w:space="0" w:color="auto"/>
        <w:left w:val="none" w:sz="0" w:space="0" w:color="auto"/>
        <w:bottom w:val="none" w:sz="0" w:space="0" w:color="auto"/>
        <w:right w:val="none" w:sz="0" w:space="0" w:color="auto"/>
      </w:divBdr>
    </w:div>
    <w:div w:id="1036664743">
      <w:bodyDiv w:val="1"/>
      <w:marLeft w:val="0"/>
      <w:marRight w:val="0"/>
      <w:marTop w:val="0"/>
      <w:marBottom w:val="0"/>
      <w:divBdr>
        <w:top w:val="none" w:sz="0" w:space="0" w:color="auto"/>
        <w:left w:val="none" w:sz="0" w:space="0" w:color="auto"/>
        <w:bottom w:val="none" w:sz="0" w:space="0" w:color="auto"/>
        <w:right w:val="none" w:sz="0" w:space="0" w:color="auto"/>
      </w:divBdr>
    </w:div>
    <w:div w:id="1210340764">
      <w:bodyDiv w:val="1"/>
      <w:marLeft w:val="0"/>
      <w:marRight w:val="0"/>
      <w:marTop w:val="0"/>
      <w:marBottom w:val="0"/>
      <w:divBdr>
        <w:top w:val="none" w:sz="0" w:space="0" w:color="auto"/>
        <w:left w:val="none" w:sz="0" w:space="0" w:color="auto"/>
        <w:bottom w:val="none" w:sz="0" w:space="0" w:color="auto"/>
        <w:right w:val="none" w:sz="0" w:space="0" w:color="auto"/>
      </w:divBdr>
    </w:div>
    <w:div w:id="1235238840">
      <w:bodyDiv w:val="1"/>
      <w:marLeft w:val="0"/>
      <w:marRight w:val="0"/>
      <w:marTop w:val="0"/>
      <w:marBottom w:val="0"/>
      <w:divBdr>
        <w:top w:val="none" w:sz="0" w:space="0" w:color="auto"/>
        <w:left w:val="none" w:sz="0" w:space="0" w:color="auto"/>
        <w:bottom w:val="none" w:sz="0" w:space="0" w:color="auto"/>
        <w:right w:val="none" w:sz="0" w:space="0" w:color="auto"/>
      </w:divBdr>
    </w:div>
    <w:div w:id="1238516770">
      <w:bodyDiv w:val="1"/>
      <w:marLeft w:val="0"/>
      <w:marRight w:val="0"/>
      <w:marTop w:val="0"/>
      <w:marBottom w:val="0"/>
      <w:divBdr>
        <w:top w:val="none" w:sz="0" w:space="0" w:color="auto"/>
        <w:left w:val="none" w:sz="0" w:space="0" w:color="auto"/>
        <w:bottom w:val="none" w:sz="0" w:space="0" w:color="auto"/>
        <w:right w:val="none" w:sz="0" w:space="0" w:color="auto"/>
      </w:divBdr>
    </w:div>
    <w:div w:id="1249193473">
      <w:bodyDiv w:val="1"/>
      <w:marLeft w:val="0"/>
      <w:marRight w:val="0"/>
      <w:marTop w:val="0"/>
      <w:marBottom w:val="0"/>
      <w:divBdr>
        <w:top w:val="none" w:sz="0" w:space="0" w:color="auto"/>
        <w:left w:val="none" w:sz="0" w:space="0" w:color="auto"/>
        <w:bottom w:val="none" w:sz="0" w:space="0" w:color="auto"/>
        <w:right w:val="none" w:sz="0" w:space="0" w:color="auto"/>
      </w:divBdr>
    </w:div>
    <w:div w:id="1419642411">
      <w:bodyDiv w:val="1"/>
      <w:marLeft w:val="0"/>
      <w:marRight w:val="0"/>
      <w:marTop w:val="0"/>
      <w:marBottom w:val="0"/>
      <w:divBdr>
        <w:top w:val="none" w:sz="0" w:space="0" w:color="auto"/>
        <w:left w:val="none" w:sz="0" w:space="0" w:color="auto"/>
        <w:bottom w:val="none" w:sz="0" w:space="0" w:color="auto"/>
        <w:right w:val="none" w:sz="0" w:space="0" w:color="auto"/>
      </w:divBdr>
    </w:div>
    <w:div w:id="1423336536">
      <w:bodyDiv w:val="1"/>
      <w:marLeft w:val="0"/>
      <w:marRight w:val="0"/>
      <w:marTop w:val="0"/>
      <w:marBottom w:val="0"/>
      <w:divBdr>
        <w:top w:val="none" w:sz="0" w:space="0" w:color="auto"/>
        <w:left w:val="none" w:sz="0" w:space="0" w:color="auto"/>
        <w:bottom w:val="none" w:sz="0" w:space="0" w:color="auto"/>
        <w:right w:val="none" w:sz="0" w:space="0" w:color="auto"/>
      </w:divBdr>
    </w:div>
    <w:div w:id="1434519653">
      <w:bodyDiv w:val="1"/>
      <w:marLeft w:val="0"/>
      <w:marRight w:val="0"/>
      <w:marTop w:val="0"/>
      <w:marBottom w:val="0"/>
      <w:divBdr>
        <w:top w:val="none" w:sz="0" w:space="0" w:color="auto"/>
        <w:left w:val="none" w:sz="0" w:space="0" w:color="auto"/>
        <w:bottom w:val="none" w:sz="0" w:space="0" w:color="auto"/>
        <w:right w:val="none" w:sz="0" w:space="0" w:color="auto"/>
      </w:divBdr>
    </w:div>
    <w:div w:id="1621034997">
      <w:bodyDiv w:val="1"/>
      <w:marLeft w:val="0"/>
      <w:marRight w:val="0"/>
      <w:marTop w:val="0"/>
      <w:marBottom w:val="0"/>
      <w:divBdr>
        <w:top w:val="none" w:sz="0" w:space="0" w:color="auto"/>
        <w:left w:val="none" w:sz="0" w:space="0" w:color="auto"/>
        <w:bottom w:val="none" w:sz="0" w:space="0" w:color="auto"/>
        <w:right w:val="none" w:sz="0" w:space="0" w:color="auto"/>
      </w:divBdr>
    </w:div>
    <w:div w:id="1702320102">
      <w:bodyDiv w:val="1"/>
      <w:marLeft w:val="0"/>
      <w:marRight w:val="0"/>
      <w:marTop w:val="0"/>
      <w:marBottom w:val="0"/>
      <w:divBdr>
        <w:top w:val="none" w:sz="0" w:space="0" w:color="auto"/>
        <w:left w:val="none" w:sz="0" w:space="0" w:color="auto"/>
        <w:bottom w:val="none" w:sz="0" w:space="0" w:color="auto"/>
        <w:right w:val="none" w:sz="0" w:space="0" w:color="auto"/>
      </w:divBdr>
    </w:div>
    <w:div w:id="1709525149">
      <w:bodyDiv w:val="1"/>
      <w:marLeft w:val="0"/>
      <w:marRight w:val="0"/>
      <w:marTop w:val="0"/>
      <w:marBottom w:val="0"/>
      <w:divBdr>
        <w:top w:val="none" w:sz="0" w:space="0" w:color="auto"/>
        <w:left w:val="none" w:sz="0" w:space="0" w:color="auto"/>
        <w:bottom w:val="none" w:sz="0" w:space="0" w:color="auto"/>
        <w:right w:val="none" w:sz="0" w:space="0" w:color="auto"/>
      </w:divBdr>
    </w:div>
    <w:div w:id="1762752296">
      <w:bodyDiv w:val="1"/>
      <w:marLeft w:val="0"/>
      <w:marRight w:val="0"/>
      <w:marTop w:val="0"/>
      <w:marBottom w:val="0"/>
      <w:divBdr>
        <w:top w:val="none" w:sz="0" w:space="0" w:color="auto"/>
        <w:left w:val="none" w:sz="0" w:space="0" w:color="auto"/>
        <w:bottom w:val="none" w:sz="0" w:space="0" w:color="auto"/>
        <w:right w:val="none" w:sz="0" w:space="0" w:color="auto"/>
      </w:divBdr>
    </w:div>
    <w:div w:id="1828670299">
      <w:bodyDiv w:val="1"/>
      <w:marLeft w:val="0"/>
      <w:marRight w:val="0"/>
      <w:marTop w:val="0"/>
      <w:marBottom w:val="0"/>
      <w:divBdr>
        <w:top w:val="none" w:sz="0" w:space="0" w:color="auto"/>
        <w:left w:val="none" w:sz="0" w:space="0" w:color="auto"/>
        <w:bottom w:val="none" w:sz="0" w:space="0" w:color="auto"/>
        <w:right w:val="none" w:sz="0" w:space="0" w:color="auto"/>
      </w:divBdr>
    </w:div>
    <w:div w:id="1930889891">
      <w:bodyDiv w:val="1"/>
      <w:marLeft w:val="0"/>
      <w:marRight w:val="0"/>
      <w:marTop w:val="0"/>
      <w:marBottom w:val="0"/>
      <w:divBdr>
        <w:top w:val="none" w:sz="0" w:space="0" w:color="auto"/>
        <w:left w:val="none" w:sz="0" w:space="0" w:color="auto"/>
        <w:bottom w:val="none" w:sz="0" w:space="0" w:color="auto"/>
        <w:right w:val="none" w:sz="0" w:space="0" w:color="auto"/>
      </w:divBdr>
    </w:div>
    <w:div w:id="1930967215">
      <w:bodyDiv w:val="1"/>
      <w:marLeft w:val="0"/>
      <w:marRight w:val="0"/>
      <w:marTop w:val="0"/>
      <w:marBottom w:val="0"/>
      <w:divBdr>
        <w:top w:val="none" w:sz="0" w:space="0" w:color="auto"/>
        <w:left w:val="none" w:sz="0" w:space="0" w:color="auto"/>
        <w:bottom w:val="none" w:sz="0" w:space="0" w:color="auto"/>
        <w:right w:val="none" w:sz="0" w:space="0" w:color="auto"/>
      </w:divBdr>
    </w:div>
    <w:div w:id="1935436971">
      <w:bodyDiv w:val="1"/>
      <w:marLeft w:val="0"/>
      <w:marRight w:val="0"/>
      <w:marTop w:val="0"/>
      <w:marBottom w:val="0"/>
      <w:divBdr>
        <w:top w:val="none" w:sz="0" w:space="0" w:color="auto"/>
        <w:left w:val="none" w:sz="0" w:space="0" w:color="auto"/>
        <w:bottom w:val="none" w:sz="0" w:space="0" w:color="auto"/>
        <w:right w:val="none" w:sz="0" w:space="0" w:color="auto"/>
      </w:divBdr>
    </w:div>
    <w:div w:id="1938325496">
      <w:bodyDiv w:val="1"/>
      <w:marLeft w:val="0"/>
      <w:marRight w:val="0"/>
      <w:marTop w:val="0"/>
      <w:marBottom w:val="0"/>
      <w:divBdr>
        <w:top w:val="none" w:sz="0" w:space="0" w:color="auto"/>
        <w:left w:val="none" w:sz="0" w:space="0" w:color="auto"/>
        <w:bottom w:val="none" w:sz="0" w:space="0" w:color="auto"/>
        <w:right w:val="none" w:sz="0" w:space="0" w:color="auto"/>
      </w:divBdr>
    </w:div>
    <w:div w:id="1944608037">
      <w:bodyDiv w:val="1"/>
      <w:marLeft w:val="0"/>
      <w:marRight w:val="0"/>
      <w:marTop w:val="0"/>
      <w:marBottom w:val="0"/>
      <w:divBdr>
        <w:top w:val="none" w:sz="0" w:space="0" w:color="auto"/>
        <w:left w:val="none" w:sz="0" w:space="0" w:color="auto"/>
        <w:bottom w:val="none" w:sz="0" w:space="0" w:color="auto"/>
        <w:right w:val="none" w:sz="0" w:space="0" w:color="auto"/>
      </w:divBdr>
    </w:div>
    <w:div w:id="2091849602">
      <w:bodyDiv w:val="1"/>
      <w:marLeft w:val="0"/>
      <w:marRight w:val="0"/>
      <w:marTop w:val="0"/>
      <w:marBottom w:val="0"/>
      <w:divBdr>
        <w:top w:val="none" w:sz="0" w:space="0" w:color="auto"/>
        <w:left w:val="none" w:sz="0" w:space="0" w:color="auto"/>
        <w:bottom w:val="none" w:sz="0" w:space="0" w:color="auto"/>
        <w:right w:val="none" w:sz="0" w:space="0" w:color="auto"/>
      </w:divBdr>
    </w:div>
    <w:div w:id="2105298149">
      <w:bodyDiv w:val="1"/>
      <w:marLeft w:val="0"/>
      <w:marRight w:val="0"/>
      <w:marTop w:val="0"/>
      <w:marBottom w:val="0"/>
      <w:divBdr>
        <w:top w:val="none" w:sz="0" w:space="0" w:color="auto"/>
        <w:left w:val="none" w:sz="0" w:space="0" w:color="auto"/>
        <w:bottom w:val="none" w:sz="0" w:space="0" w:color="auto"/>
        <w:right w:val="none" w:sz="0" w:space="0" w:color="auto"/>
      </w:divBdr>
    </w:div>
    <w:div w:id="2113088235">
      <w:bodyDiv w:val="1"/>
      <w:marLeft w:val="0"/>
      <w:marRight w:val="0"/>
      <w:marTop w:val="0"/>
      <w:marBottom w:val="0"/>
      <w:divBdr>
        <w:top w:val="none" w:sz="0" w:space="0" w:color="auto"/>
        <w:left w:val="none" w:sz="0" w:space="0" w:color="auto"/>
        <w:bottom w:val="none" w:sz="0" w:space="0" w:color="auto"/>
        <w:right w:val="none" w:sz="0" w:space="0" w:color="auto"/>
      </w:divBdr>
    </w:div>
    <w:div w:id="213983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CBEDF6F-9ADB-491C-B228-365384CF0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11</Pages>
  <Words>4684</Words>
  <Characters>26701</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31323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Чмель Екатерина Сергеевна</dc:creator>
  <cp:lastModifiedBy>Рофе Марина Ивановна</cp:lastModifiedBy>
  <cp:revision>9</cp:revision>
  <cp:lastPrinted>2022-03-04T09:31:00Z</cp:lastPrinted>
  <dcterms:created xsi:type="dcterms:W3CDTF">2023-02-06T10:58:00Z</dcterms:created>
  <dcterms:modified xsi:type="dcterms:W3CDTF">2023-03-22T06:31:00Z</dcterms:modified>
</cp:coreProperties>
</file>